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2DA2" w:rsidRDefault="004C2DA2">
      <w:pPr>
        <w:spacing w:after="120" w:line="240" w:lineRule="exact"/>
        <w:ind w:left="1440" w:firstLine="720"/>
        <w:jc w:val="right"/>
        <w:rPr>
          <w:rFonts w:ascii="Arial" w:hAnsi="Arial"/>
          <w:sz w:val="20"/>
        </w:rPr>
      </w:pPr>
      <w:r>
        <w:rPr>
          <w:rFonts w:ascii="Arial" w:hAnsi="Arial"/>
          <w:sz w:val="20"/>
        </w:rPr>
        <w:t xml:space="preserve">File: </w:t>
      </w:r>
      <w:r w:rsidR="003128FE">
        <w:rPr>
          <w:rFonts w:ascii="Arial" w:hAnsi="Arial"/>
          <w:sz w:val="20"/>
        </w:rPr>
        <w:t>10005-40/</w:t>
      </w:r>
      <w:proofErr w:type="spellStart"/>
      <w:r w:rsidR="003128FE">
        <w:rPr>
          <w:rFonts w:ascii="Arial" w:hAnsi="Arial"/>
          <w:sz w:val="20"/>
        </w:rPr>
        <w:t>SU</w:t>
      </w:r>
      <w:r w:rsidR="004022D9">
        <w:rPr>
          <w:rFonts w:ascii="Arial" w:hAnsi="Arial"/>
          <w:sz w:val="20"/>
        </w:rPr>
        <w:t>xxxxx</w:t>
      </w:r>
      <w:proofErr w:type="spellEnd"/>
    </w:p>
    <w:p w:rsidR="004C2DA2" w:rsidRPr="00DF6E4E" w:rsidRDefault="004C2DA2">
      <w:pPr>
        <w:spacing w:before="120" w:after="480" w:line="240" w:lineRule="exact"/>
        <w:rPr>
          <w:rFonts w:ascii="Arial" w:hAnsi="Arial"/>
          <w:b/>
          <w:sz w:val="20"/>
        </w:rPr>
      </w:pPr>
      <w:r>
        <w:rPr>
          <w:rFonts w:ascii="Arial" w:hAnsi="Arial"/>
          <w:sz w:val="20"/>
        </w:rPr>
        <w:t xml:space="preserve">Attachment to the Agreement with </w:t>
      </w:r>
      <w:r w:rsidR="004022D9">
        <w:rPr>
          <w:rFonts w:ascii="Arial" w:hAnsi="Arial"/>
          <w:b/>
          <w:sz w:val="20"/>
        </w:rPr>
        <w:t>TBA</w:t>
      </w:r>
      <w:r>
        <w:rPr>
          <w:rFonts w:ascii="Arial" w:hAnsi="Arial"/>
          <w:sz w:val="20"/>
        </w:rPr>
        <w:t xml:space="preserve"> for </w:t>
      </w:r>
      <w:r w:rsidR="003128FE" w:rsidRPr="00DF6E4E">
        <w:rPr>
          <w:rFonts w:ascii="Arial" w:hAnsi="Arial"/>
          <w:b/>
          <w:sz w:val="20"/>
        </w:rPr>
        <w:t>Detailed Overview Pine Beetle Detection Surveys</w:t>
      </w:r>
    </w:p>
    <w:p w:rsidR="004C2DA2" w:rsidRDefault="004C2DA2">
      <w:pPr>
        <w:pStyle w:val="Heading1"/>
        <w:spacing w:before="120" w:after="120"/>
      </w:pPr>
      <w:r>
        <w:t>THE SERVICES</w:t>
      </w:r>
    </w:p>
    <w:p w:rsidR="004C2DA2" w:rsidRDefault="004C2DA2">
      <w:pPr>
        <w:spacing w:after="120"/>
        <w:rPr>
          <w:rFonts w:ascii="Arial" w:hAnsi="Arial"/>
          <w:sz w:val="20"/>
        </w:rPr>
      </w:pPr>
      <w:r>
        <w:rPr>
          <w:rFonts w:ascii="Arial" w:hAnsi="Arial"/>
          <w:sz w:val="20"/>
        </w:rPr>
        <w:t>The Contractor shall provide the following Services:</w:t>
      </w:r>
    </w:p>
    <w:p w:rsidR="004C2DA2" w:rsidRDefault="004C2DA2">
      <w:pPr>
        <w:spacing w:after="120"/>
        <w:rPr>
          <w:sz w:val="20"/>
        </w:rPr>
        <w:sectPr w:rsidR="004C2DA2" w:rsidSect="00810B5E">
          <w:headerReference w:type="default" r:id="rId8"/>
          <w:footerReference w:type="default" r:id="rId9"/>
          <w:headerReference w:type="first" r:id="rId10"/>
          <w:footerReference w:type="first" r:id="rId11"/>
          <w:type w:val="continuous"/>
          <w:pgSz w:w="12240" w:h="15840" w:code="1"/>
          <w:pgMar w:top="720" w:right="1152" w:bottom="1152" w:left="1152" w:header="720" w:footer="864" w:gutter="0"/>
          <w:pgNumType w:start="1"/>
          <w:cols w:space="720"/>
          <w:noEndnote/>
          <w:titlePg/>
        </w:sectPr>
      </w:pPr>
    </w:p>
    <w:p w:rsidR="003128FE" w:rsidRPr="005E5853" w:rsidRDefault="003128FE" w:rsidP="003128FE">
      <w:pPr>
        <w:pStyle w:val="ListParagraph"/>
        <w:numPr>
          <w:ilvl w:val="0"/>
          <w:numId w:val="6"/>
        </w:numPr>
        <w:spacing w:after="120" w:line="240" w:lineRule="exact"/>
        <w:ind w:hanging="357"/>
        <w:contextualSpacing w:val="0"/>
        <w:rPr>
          <w:rFonts w:ascii="Arial" w:hAnsi="Arial" w:cs="Arial"/>
          <w:sz w:val="20"/>
        </w:rPr>
      </w:pPr>
      <w:r>
        <w:rPr>
          <w:rFonts w:ascii="Arial" w:hAnsi="Arial" w:cs="Arial"/>
          <w:sz w:val="20"/>
        </w:rPr>
        <w:lastRenderedPageBreak/>
        <w:t>C</w:t>
      </w:r>
      <w:r w:rsidRPr="005E5853">
        <w:rPr>
          <w:rFonts w:ascii="Arial" w:hAnsi="Arial" w:cs="Arial"/>
          <w:sz w:val="20"/>
        </w:rPr>
        <w:t xml:space="preserve">onduct rotary-wing flights </w:t>
      </w:r>
      <w:r>
        <w:rPr>
          <w:rFonts w:ascii="Arial" w:hAnsi="Arial" w:cs="Arial"/>
          <w:sz w:val="20"/>
        </w:rPr>
        <w:t xml:space="preserve">across </w:t>
      </w:r>
      <w:r w:rsidR="004022D9">
        <w:rPr>
          <w:rFonts w:ascii="Arial" w:hAnsi="Arial" w:cs="Arial"/>
          <w:sz w:val="20"/>
        </w:rPr>
        <w:t>[xx</w:t>
      </w:r>
      <w:proofErr w:type="gramStart"/>
      <w:r w:rsidR="004022D9">
        <w:rPr>
          <w:rFonts w:ascii="Arial" w:hAnsi="Arial" w:cs="Arial"/>
          <w:sz w:val="20"/>
        </w:rPr>
        <w:t xml:space="preserve">] </w:t>
      </w:r>
      <w:r>
        <w:rPr>
          <w:rFonts w:ascii="Arial" w:hAnsi="Arial" w:cs="Arial"/>
          <w:sz w:val="20"/>
        </w:rPr>
        <w:t xml:space="preserve"> Beetle</w:t>
      </w:r>
      <w:proofErr w:type="gramEnd"/>
      <w:r>
        <w:rPr>
          <w:rFonts w:ascii="Arial" w:hAnsi="Arial" w:cs="Arial"/>
          <w:sz w:val="20"/>
        </w:rPr>
        <w:t xml:space="preserve"> Management Units (Map 1), to detect mountain pine beetle infestation sites.</w:t>
      </w:r>
    </w:p>
    <w:p w:rsidR="003128FE" w:rsidRDefault="003128FE" w:rsidP="003128FE">
      <w:pPr>
        <w:pStyle w:val="ListParagraph"/>
        <w:numPr>
          <w:ilvl w:val="0"/>
          <w:numId w:val="5"/>
        </w:numPr>
        <w:spacing w:after="120"/>
        <w:ind w:hanging="357"/>
        <w:contextualSpacing w:val="0"/>
        <w:rPr>
          <w:rFonts w:ascii="Arial" w:hAnsi="Arial" w:cs="Arial"/>
          <w:sz w:val="20"/>
        </w:rPr>
      </w:pPr>
      <w:r>
        <w:rPr>
          <w:rFonts w:ascii="Arial" w:hAnsi="Arial" w:cs="Arial"/>
          <w:sz w:val="20"/>
        </w:rPr>
        <w:t xml:space="preserve">Contractor and Contract Coordinator to collaborate on helicopter arrangements. </w:t>
      </w:r>
    </w:p>
    <w:p w:rsidR="003128FE" w:rsidRDefault="003128FE" w:rsidP="003128FE">
      <w:pPr>
        <w:pStyle w:val="ListParagraph"/>
        <w:numPr>
          <w:ilvl w:val="1"/>
          <w:numId w:val="5"/>
        </w:numPr>
        <w:spacing w:after="120"/>
        <w:contextualSpacing w:val="0"/>
        <w:rPr>
          <w:rFonts w:ascii="Arial" w:hAnsi="Arial" w:cs="Arial"/>
          <w:sz w:val="20"/>
        </w:rPr>
      </w:pPr>
      <w:r>
        <w:rPr>
          <w:rFonts w:ascii="Arial" w:hAnsi="Arial" w:cs="Arial"/>
          <w:sz w:val="20"/>
        </w:rPr>
        <w:t>In most circumstances, Contractor to pay for heli</w:t>
      </w:r>
      <w:bookmarkStart w:id="0" w:name="_GoBack"/>
      <w:bookmarkEnd w:id="0"/>
      <w:r>
        <w:rPr>
          <w:rFonts w:ascii="Arial" w:hAnsi="Arial" w:cs="Arial"/>
          <w:sz w:val="20"/>
        </w:rPr>
        <w:t xml:space="preserve">copter time then submit invoices to Skeena Stikine Forest District (DSS) to be reimbursed at cost. </w:t>
      </w:r>
    </w:p>
    <w:p w:rsidR="003128FE" w:rsidRDefault="003128FE" w:rsidP="003128FE">
      <w:pPr>
        <w:pStyle w:val="ListParagraph"/>
        <w:numPr>
          <w:ilvl w:val="1"/>
          <w:numId w:val="5"/>
        </w:numPr>
        <w:spacing w:after="120"/>
        <w:contextualSpacing w:val="0"/>
        <w:rPr>
          <w:rFonts w:ascii="Arial" w:hAnsi="Arial" w:cs="Arial"/>
          <w:sz w:val="20"/>
        </w:rPr>
      </w:pPr>
      <w:r>
        <w:rPr>
          <w:rFonts w:ascii="Arial" w:hAnsi="Arial" w:cs="Arial"/>
          <w:sz w:val="20"/>
        </w:rPr>
        <w:t>However, over period of Contract the Ministry of Forests, Skeena Stikine District may gain access to Protection contract helicopters at reduced rates. At those times, Contract Coordinator shall make helicopter arrangements and DSS shall be invoiced directly by the helicopter company.</w:t>
      </w:r>
    </w:p>
    <w:p w:rsidR="003128FE" w:rsidRDefault="003128FE" w:rsidP="003128FE">
      <w:pPr>
        <w:pStyle w:val="ListParagraph"/>
        <w:numPr>
          <w:ilvl w:val="0"/>
          <w:numId w:val="5"/>
        </w:numPr>
        <w:spacing w:after="120"/>
        <w:ind w:hanging="357"/>
        <w:contextualSpacing w:val="0"/>
        <w:rPr>
          <w:rFonts w:ascii="Arial" w:hAnsi="Arial" w:cs="Arial"/>
          <w:sz w:val="20"/>
        </w:rPr>
      </w:pPr>
      <w:r>
        <w:rPr>
          <w:rFonts w:ascii="Arial" w:hAnsi="Arial" w:cs="Arial"/>
          <w:sz w:val="20"/>
        </w:rPr>
        <w:t xml:space="preserve">Contractor to ensure up/down and ½ hour safety check-ins through District office or NW Fire Centre. </w:t>
      </w:r>
    </w:p>
    <w:p w:rsidR="003128FE" w:rsidRPr="005E5853" w:rsidRDefault="003128FE" w:rsidP="003128FE">
      <w:pPr>
        <w:pStyle w:val="ListParagraph"/>
        <w:numPr>
          <w:ilvl w:val="0"/>
          <w:numId w:val="6"/>
        </w:numPr>
        <w:spacing w:after="120" w:line="240" w:lineRule="exact"/>
        <w:ind w:hanging="357"/>
        <w:contextualSpacing w:val="0"/>
        <w:rPr>
          <w:rFonts w:ascii="Arial" w:hAnsi="Arial" w:cs="Arial"/>
          <w:sz w:val="20"/>
        </w:rPr>
      </w:pPr>
      <w:r>
        <w:rPr>
          <w:rFonts w:ascii="Arial" w:hAnsi="Arial" w:cs="Arial"/>
          <w:sz w:val="20"/>
        </w:rPr>
        <w:t xml:space="preserve">GPS </w:t>
      </w:r>
      <w:r w:rsidRPr="005E5853">
        <w:rPr>
          <w:rFonts w:ascii="Arial" w:hAnsi="Arial" w:cs="Arial"/>
          <w:sz w:val="20"/>
        </w:rPr>
        <w:t xml:space="preserve">infestation </w:t>
      </w:r>
      <w:r>
        <w:rPr>
          <w:rFonts w:ascii="Arial" w:hAnsi="Arial" w:cs="Arial"/>
          <w:sz w:val="20"/>
        </w:rPr>
        <w:t>sites, and tally (red) attack stems.</w:t>
      </w:r>
    </w:p>
    <w:p w:rsidR="003128FE" w:rsidRPr="006A6D11" w:rsidRDefault="003128FE" w:rsidP="003128FE">
      <w:pPr>
        <w:pStyle w:val="BodyText"/>
        <w:numPr>
          <w:ilvl w:val="0"/>
          <w:numId w:val="5"/>
        </w:numPr>
        <w:spacing w:before="120" w:after="120"/>
        <w:rPr>
          <w:rFonts w:ascii="Arial" w:hAnsi="Arial" w:cs="Arial"/>
          <w:sz w:val="20"/>
        </w:rPr>
      </w:pPr>
      <w:r>
        <w:rPr>
          <w:rFonts w:ascii="Arial" w:hAnsi="Arial" w:cs="Arial"/>
          <w:sz w:val="20"/>
        </w:rPr>
        <w:t>Collect spot infestation</w:t>
      </w:r>
      <w:r w:rsidRPr="006A6D11">
        <w:rPr>
          <w:rFonts w:ascii="Arial" w:hAnsi="Arial" w:cs="Arial"/>
          <w:sz w:val="20"/>
        </w:rPr>
        <w:t xml:space="preserve"> locations as </w:t>
      </w:r>
      <w:r>
        <w:rPr>
          <w:rFonts w:ascii="Arial" w:hAnsi="Arial" w:cs="Arial"/>
          <w:sz w:val="20"/>
        </w:rPr>
        <w:t xml:space="preserve">point features. Tally number of (red) attack trees associated with spot. Collect information only for those infestation centres with </w:t>
      </w:r>
      <w:r w:rsidRPr="00221FC1">
        <w:rPr>
          <w:rFonts w:ascii="Arial" w:hAnsi="Arial" w:cs="Arial"/>
          <w:b/>
          <w:sz w:val="20"/>
          <w:u w:val="single"/>
        </w:rPr>
        <w:t>5 or more</w:t>
      </w:r>
      <w:r w:rsidRPr="006A6D11">
        <w:rPr>
          <w:rFonts w:ascii="Arial" w:hAnsi="Arial" w:cs="Arial"/>
          <w:sz w:val="20"/>
        </w:rPr>
        <w:t xml:space="preserve"> </w:t>
      </w:r>
      <w:r>
        <w:rPr>
          <w:rFonts w:ascii="Arial" w:hAnsi="Arial" w:cs="Arial"/>
          <w:sz w:val="20"/>
        </w:rPr>
        <w:t>(red) attack stems.</w:t>
      </w:r>
    </w:p>
    <w:p w:rsidR="003128FE" w:rsidRPr="006A6D11" w:rsidRDefault="003128FE" w:rsidP="003128FE">
      <w:pPr>
        <w:pStyle w:val="BodyText"/>
        <w:numPr>
          <w:ilvl w:val="0"/>
          <w:numId w:val="5"/>
        </w:numPr>
        <w:spacing w:before="120" w:after="120"/>
        <w:rPr>
          <w:rFonts w:ascii="Arial" w:hAnsi="Arial" w:cs="Arial"/>
          <w:sz w:val="20"/>
        </w:rPr>
      </w:pPr>
      <w:r>
        <w:rPr>
          <w:rFonts w:ascii="Arial" w:hAnsi="Arial" w:cs="Arial"/>
          <w:sz w:val="20"/>
        </w:rPr>
        <w:t>Collect large</w:t>
      </w:r>
      <w:r w:rsidRPr="006A6D11">
        <w:rPr>
          <w:rFonts w:ascii="Arial" w:hAnsi="Arial" w:cs="Arial"/>
          <w:sz w:val="20"/>
        </w:rPr>
        <w:t xml:space="preserve">, continuous patch infestations as polygon features, and </w:t>
      </w:r>
      <w:r>
        <w:rPr>
          <w:rFonts w:ascii="Arial" w:hAnsi="Arial" w:cs="Arial"/>
          <w:sz w:val="20"/>
        </w:rPr>
        <w:t xml:space="preserve">record </w:t>
      </w:r>
      <w:r w:rsidRPr="006A6D11">
        <w:rPr>
          <w:rFonts w:ascii="Arial" w:hAnsi="Arial" w:cs="Arial"/>
          <w:sz w:val="20"/>
        </w:rPr>
        <w:t xml:space="preserve">the percentage of attack (red) trees </w:t>
      </w:r>
      <w:r>
        <w:rPr>
          <w:rFonts w:ascii="Arial" w:hAnsi="Arial" w:cs="Arial"/>
          <w:sz w:val="20"/>
        </w:rPr>
        <w:t>for</w:t>
      </w:r>
      <w:r w:rsidRPr="006A6D11">
        <w:rPr>
          <w:rFonts w:ascii="Arial" w:hAnsi="Arial" w:cs="Arial"/>
          <w:sz w:val="20"/>
        </w:rPr>
        <w:t xml:space="preserve"> the </w:t>
      </w:r>
      <w:r>
        <w:rPr>
          <w:rFonts w:ascii="Arial" w:hAnsi="Arial" w:cs="Arial"/>
          <w:sz w:val="20"/>
        </w:rPr>
        <w:t xml:space="preserve">polygon.  Generate </w:t>
      </w:r>
      <w:r w:rsidRPr="006A6D11">
        <w:rPr>
          <w:rFonts w:ascii="Arial" w:hAnsi="Arial" w:cs="Arial"/>
          <w:sz w:val="20"/>
        </w:rPr>
        <w:t>polygon</w:t>
      </w:r>
      <w:r>
        <w:rPr>
          <w:rFonts w:ascii="Arial" w:hAnsi="Arial" w:cs="Arial"/>
          <w:sz w:val="20"/>
        </w:rPr>
        <w:t xml:space="preserve"> boundaries</w:t>
      </w:r>
      <w:r w:rsidRPr="006A6D11">
        <w:rPr>
          <w:rFonts w:ascii="Arial" w:hAnsi="Arial" w:cs="Arial"/>
          <w:sz w:val="20"/>
        </w:rPr>
        <w:t xml:space="preserve"> at a collection rate of one point per second. </w:t>
      </w:r>
    </w:p>
    <w:p w:rsidR="003128FE" w:rsidRPr="006A6D11" w:rsidRDefault="003128FE" w:rsidP="003128FE">
      <w:pPr>
        <w:pStyle w:val="BodyText"/>
        <w:numPr>
          <w:ilvl w:val="0"/>
          <w:numId w:val="5"/>
        </w:numPr>
        <w:spacing w:before="120" w:after="120"/>
        <w:rPr>
          <w:rFonts w:ascii="Arial" w:hAnsi="Arial" w:cs="Arial"/>
          <w:sz w:val="20"/>
        </w:rPr>
      </w:pPr>
      <w:r w:rsidRPr="006A6D11">
        <w:rPr>
          <w:rFonts w:ascii="Arial" w:hAnsi="Arial" w:cs="Arial"/>
          <w:sz w:val="20"/>
        </w:rPr>
        <w:t xml:space="preserve">GPS settings </w:t>
      </w:r>
      <w:r>
        <w:rPr>
          <w:rFonts w:ascii="Arial" w:hAnsi="Arial" w:cs="Arial"/>
          <w:sz w:val="20"/>
        </w:rPr>
        <w:t>shall</w:t>
      </w:r>
      <w:r w:rsidRPr="006A6D11">
        <w:rPr>
          <w:rFonts w:ascii="Arial" w:hAnsi="Arial" w:cs="Arial"/>
          <w:sz w:val="20"/>
        </w:rPr>
        <w:t xml:space="preserve"> conform to </w:t>
      </w:r>
      <w:r>
        <w:rPr>
          <w:rFonts w:ascii="Arial" w:hAnsi="Arial" w:cs="Arial"/>
          <w:sz w:val="20"/>
        </w:rPr>
        <w:t>Schedule C, clause 1. Accuracy requirements are noted in Schedule C, clause 2.</w:t>
      </w:r>
    </w:p>
    <w:p w:rsidR="003128FE" w:rsidRDefault="003128FE" w:rsidP="003128FE">
      <w:pPr>
        <w:pStyle w:val="ListParagraph"/>
        <w:numPr>
          <w:ilvl w:val="0"/>
          <w:numId w:val="5"/>
        </w:numPr>
      </w:pPr>
      <w:r>
        <w:rPr>
          <w:rFonts w:ascii="Arial" w:hAnsi="Arial" w:cs="Arial"/>
          <w:sz w:val="20"/>
        </w:rPr>
        <w:t>Contractor shall use m</w:t>
      </w:r>
      <w:r w:rsidRPr="009526D4">
        <w:rPr>
          <w:rFonts w:ascii="Arial" w:hAnsi="Arial" w:cs="Arial"/>
          <w:sz w:val="20"/>
        </w:rPr>
        <w:t>ap tracking software during the detailed aerial detection flights</w:t>
      </w:r>
      <w:r>
        <w:rPr>
          <w:rFonts w:ascii="Arial" w:hAnsi="Arial" w:cs="Arial"/>
          <w:sz w:val="20"/>
        </w:rPr>
        <w:t>,</w:t>
      </w:r>
      <w:r w:rsidRPr="009526D4">
        <w:rPr>
          <w:rFonts w:ascii="Arial" w:hAnsi="Arial" w:cs="Arial"/>
          <w:sz w:val="20"/>
        </w:rPr>
        <w:t xml:space="preserve"> to </w:t>
      </w:r>
      <w:r>
        <w:rPr>
          <w:rFonts w:ascii="Arial" w:hAnsi="Arial" w:cs="Arial"/>
          <w:sz w:val="20"/>
        </w:rPr>
        <w:t xml:space="preserve">track path of flight and to </w:t>
      </w:r>
      <w:r w:rsidRPr="009526D4">
        <w:rPr>
          <w:rFonts w:ascii="Arial" w:hAnsi="Arial" w:cs="Arial"/>
          <w:sz w:val="20"/>
        </w:rPr>
        <w:t>ensure adequate coverage</w:t>
      </w:r>
      <w:r>
        <w:rPr>
          <w:rFonts w:ascii="Arial" w:hAnsi="Arial" w:cs="Arial"/>
          <w:sz w:val="20"/>
        </w:rPr>
        <w:t xml:space="preserve"> of moderate to extreme pine beetle hazard areas</w:t>
      </w:r>
      <w:r w:rsidRPr="009526D4">
        <w:rPr>
          <w:rFonts w:ascii="Arial" w:hAnsi="Arial" w:cs="Arial"/>
          <w:sz w:val="20"/>
        </w:rPr>
        <w:t>.</w:t>
      </w:r>
      <w:r>
        <w:rPr>
          <w:rFonts w:ascii="Arial" w:hAnsi="Arial" w:cs="Arial"/>
          <w:sz w:val="20"/>
        </w:rPr>
        <w:br/>
      </w:r>
    </w:p>
    <w:p w:rsidR="003128FE" w:rsidRDefault="003128FE" w:rsidP="003128FE">
      <w:pPr>
        <w:pStyle w:val="ListParagraph"/>
        <w:numPr>
          <w:ilvl w:val="0"/>
          <w:numId w:val="6"/>
        </w:numPr>
        <w:spacing w:after="120" w:line="240" w:lineRule="exact"/>
        <w:ind w:left="357" w:hanging="357"/>
        <w:contextualSpacing w:val="0"/>
        <w:rPr>
          <w:rFonts w:ascii="Arial" w:hAnsi="Arial" w:cs="Arial"/>
          <w:sz w:val="20"/>
        </w:rPr>
      </w:pPr>
      <w:r>
        <w:rPr>
          <w:rFonts w:ascii="Arial" w:hAnsi="Arial" w:cs="Arial"/>
          <w:sz w:val="20"/>
        </w:rPr>
        <w:t>Submit</w:t>
      </w:r>
      <w:r w:rsidRPr="00382424">
        <w:rPr>
          <w:rFonts w:ascii="Arial" w:hAnsi="Arial" w:cs="Arial"/>
          <w:sz w:val="20"/>
        </w:rPr>
        <w:t xml:space="preserve"> </w:t>
      </w:r>
      <w:r>
        <w:rPr>
          <w:rFonts w:ascii="Arial" w:hAnsi="Arial" w:cs="Arial"/>
          <w:sz w:val="20"/>
        </w:rPr>
        <w:t xml:space="preserve">flight data to Contract Coordinator. </w:t>
      </w:r>
    </w:p>
    <w:p w:rsidR="003128FE" w:rsidRDefault="003128FE" w:rsidP="003128FE">
      <w:pPr>
        <w:pStyle w:val="BodyText"/>
        <w:numPr>
          <w:ilvl w:val="0"/>
          <w:numId w:val="5"/>
        </w:numPr>
        <w:spacing w:before="120" w:after="120"/>
        <w:rPr>
          <w:rFonts w:ascii="Arial" w:hAnsi="Arial" w:cs="Arial"/>
          <w:sz w:val="20"/>
        </w:rPr>
      </w:pPr>
      <w:r>
        <w:rPr>
          <w:rFonts w:ascii="Arial" w:hAnsi="Arial" w:cs="Arial"/>
          <w:sz w:val="20"/>
        </w:rPr>
        <w:t>Contractor shall process and submit all f</w:t>
      </w:r>
      <w:r w:rsidRPr="006A6D11">
        <w:rPr>
          <w:rFonts w:ascii="Arial" w:hAnsi="Arial" w:cs="Arial"/>
          <w:sz w:val="20"/>
        </w:rPr>
        <w:t>light data within 72 hours of completion of the flight</w:t>
      </w:r>
      <w:r>
        <w:rPr>
          <w:rFonts w:ascii="Arial" w:hAnsi="Arial" w:cs="Arial"/>
          <w:sz w:val="20"/>
        </w:rPr>
        <w:t>.</w:t>
      </w:r>
    </w:p>
    <w:p w:rsidR="003128FE" w:rsidRDefault="003128FE" w:rsidP="003128FE">
      <w:pPr>
        <w:pStyle w:val="BodyText"/>
        <w:numPr>
          <w:ilvl w:val="0"/>
          <w:numId w:val="5"/>
        </w:numPr>
        <w:spacing w:before="120" w:after="120"/>
        <w:rPr>
          <w:rFonts w:ascii="Arial" w:hAnsi="Arial" w:cs="Arial"/>
          <w:sz w:val="20"/>
        </w:rPr>
      </w:pPr>
      <w:r>
        <w:rPr>
          <w:rFonts w:ascii="Arial" w:hAnsi="Arial" w:cs="Arial"/>
          <w:sz w:val="20"/>
        </w:rPr>
        <w:t xml:space="preserve">Spot locations shall be submitted as an Arc </w:t>
      </w:r>
      <w:proofErr w:type="spellStart"/>
      <w:r>
        <w:rPr>
          <w:rFonts w:ascii="Arial" w:hAnsi="Arial" w:cs="Arial"/>
          <w:sz w:val="20"/>
        </w:rPr>
        <w:t>pointfile</w:t>
      </w:r>
      <w:proofErr w:type="spellEnd"/>
      <w:r>
        <w:rPr>
          <w:rFonts w:ascii="Arial" w:hAnsi="Arial" w:cs="Arial"/>
          <w:sz w:val="20"/>
        </w:rPr>
        <w:t xml:space="preserve">. Larger infestation polygons shall be submitted as an Arc </w:t>
      </w:r>
      <w:proofErr w:type="spellStart"/>
      <w:r>
        <w:rPr>
          <w:rFonts w:ascii="Arial" w:hAnsi="Arial" w:cs="Arial"/>
          <w:sz w:val="20"/>
        </w:rPr>
        <w:t>shapefile</w:t>
      </w:r>
      <w:proofErr w:type="spellEnd"/>
      <w:r>
        <w:rPr>
          <w:rFonts w:ascii="Arial" w:hAnsi="Arial" w:cs="Arial"/>
          <w:sz w:val="20"/>
        </w:rPr>
        <w:t>. Associated DBF’s for these files are to include at minimum unique waypoint or polygon identifiers.</w:t>
      </w:r>
    </w:p>
    <w:p w:rsidR="003128FE" w:rsidRDefault="003128FE" w:rsidP="004022D9">
      <w:pPr>
        <w:pStyle w:val="BodyText"/>
        <w:numPr>
          <w:ilvl w:val="0"/>
          <w:numId w:val="5"/>
        </w:numPr>
        <w:spacing w:before="120" w:after="120"/>
        <w:rPr>
          <w:rFonts w:ascii="Arial" w:hAnsi="Arial" w:cs="Arial"/>
          <w:sz w:val="20"/>
        </w:rPr>
      </w:pPr>
      <w:r>
        <w:rPr>
          <w:rFonts w:ascii="Arial" w:hAnsi="Arial" w:cs="Arial"/>
          <w:sz w:val="20"/>
        </w:rPr>
        <w:t>Contractor shall make additional data submission, in adherence to requirements of Schedule C, clause 2.</w:t>
      </w:r>
    </w:p>
    <w:p w:rsidR="003128FE" w:rsidRDefault="003128FE" w:rsidP="004022D9">
      <w:pPr>
        <w:pStyle w:val="BodyText"/>
        <w:numPr>
          <w:ilvl w:val="0"/>
          <w:numId w:val="5"/>
        </w:numPr>
        <w:spacing w:before="120" w:after="120"/>
        <w:rPr>
          <w:rFonts w:ascii="Arial" w:hAnsi="Arial" w:cs="Arial"/>
          <w:sz w:val="20"/>
        </w:rPr>
      </w:pPr>
      <w:r>
        <w:rPr>
          <w:rFonts w:ascii="Arial" w:hAnsi="Arial" w:cs="Arial"/>
          <w:sz w:val="20"/>
        </w:rPr>
        <w:lastRenderedPageBreak/>
        <w:t>Contractor shall also provide an Arc</w:t>
      </w:r>
      <w:r w:rsidRPr="006A6D11">
        <w:rPr>
          <w:rFonts w:ascii="Arial" w:hAnsi="Arial" w:cs="Arial"/>
          <w:sz w:val="20"/>
        </w:rPr>
        <w:t xml:space="preserve"> </w:t>
      </w:r>
      <w:proofErr w:type="spellStart"/>
      <w:r>
        <w:rPr>
          <w:rFonts w:ascii="Arial" w:hAnsi="Arial" w:cs="Arial"/>
          <w:sz w:val="20"/>
        </w:rPr>
        <w:t>shape</w:t>
      </w:r>
      <w:r w:rsidRPr="006A6D11">
        <w:rPr>
          <w:rFonts w:ascii="Arial" w:hAnsi="Arial" w:cs="Arial"/>
          <w:sz w:val="20"/>
        </w:rPr>
        <w:t>file</w:t>
      </w:r>
      <w:proofErr w:type="spellEnd"/>
      <w:r w:rsidRPr="006A6D11">
        <w:rPr>
          <w:rFonts w:ascii="Arial" w:hAnsi="Arial" w:cs="Arial"/>
          <w:sz w:val="20"/>
        </w:rPr>
        <w:t xml:space="preserve"> </w:t>
      </w:r>
      <w:r>
        <w:rPr>
          <w:rFonts w:ascii="Arial" w:hAnsi="Arial" w:cs="Arial"/>
          <w:sz w:val="20"/>
        </w:rPr>
        <w:t xml:space="preserve">of flight path that includes details on </w:t>
      </w:r>
      <w:r w:rsidRPr="006A6D11">
        <w:rPr>
          <w:rFonts w:ascii="Arial" w:hAnsi="Arial" w:cs="Arial"/>
          <w:sz w:val="20"/>
        </w:rPr>
        <w:t>crew</w:t>
      </w:r>
      <w:r>
        <w:rPr>
          <w:rFonts w:ascii="Arial" w:hAnsi="Arial" w:cs="Arial"/>
          <w:sz w:val="20"/>
        </w:rPr>
        <w:t>members</w:t>
      </w:r>
      <w:r w:rsidRPr="006A6D11">
        <w:rPr>
          <w:rFonts w:ascii="Arial" w:hAnsi="Arial" w:cs="Arial"/>
          <w:sz w:val="20"/>
        </w:rPr>
        <w:t xml:space="preserve"> and GPS time </w:t>
      </w:r>
      <w:r>
        <w:rPr>
          <w:rFonts w:ascii="Arial" w:hAnsi="Arial" w:cs="Arial"/>
          <w:sz w:val="20"/>
        </w:rPr>
        <w:t>used</w:t>
      </w:r>
      <w:r w:rsidRPr="006A6D11">
        <w:rPr>
          <w:rFonts w:ascii="Arial" w:hAnsi="Arial" w:cs="Arial"/>
          <w:sz w:val="20"/>
        </w:rPr>
        <w:t>.</w:t>
      </w:r>
    </w:p>
    <w:p w:rsidR="003128FE" w:rsidRPr="006A6D11" w:rsidRDefault="003128FE" w:rsidP="004022D9">
      <w:pPr>
        <w:pStyle w:val="BodyText"/>
        <w:numPr>
          <w:ilvl w:val="0"/>
          <w:numId w:val="5"/>
        </w:numPr>
        <w:spacing w:before="120" w:after="120"/>
        <w:rPr>
          <w:rFonts w:ascii="Arial" w:hAnsi="Arial" w:cs="Arial"/>
          <w:sz w:val="20"/>
        </w:rPr>
      </w:pPr>
      <w:r>
        <w:rPr>
          <w:rFonts w:ascii="Arial" w:hAnsi="Arial" w:cs="Arial"/>
          <w:sz w:val="20"/>
        </w:rPr>
        <w:t>Spatial file d</w:t>
      </w:r>
      <w:r w:rsidRPr="006A6D11">
        <w:rPr>
          <w:rFonts w:ascii="Arial" w:hAnsi="Arial" w:cs="Arial"/>
          <w:sz w:val="20"/>
        </w:rPr>
        <w:t>atum</w:t>
      </w:r>
      <w:r>
        <w:rPr>
          <w:rFonts w:ascii="Arial" w:hAnsi="Arial" w:cs="Arial"/>
          <w:sz w:val="20"/>
        </w:rPr>
        <w:t>/projection</w:t>
      </w:r>
      <w:r w:rsidRPr="006A6D11">
        <w:rPr>
          <w:rFonts w:ascii="Arial" w:hAnsi="Arial" w:cs="Arial"/>
          <w:sz w:val="20"/>
        </w:rPr>
        <w:t xml:space="preserve"> </w:t>
      </w:r>
      <w:r>
        <w:rPr>
          <w:rFonts w:ascii="Arial" w:hAnsi="Arial" w:cs="Arial"/>
          <w:sz w:val="20"/>
        </w:rPr>
        <w:t>must</w:t>
      </w:r>
      <w:r w:rsidRPr="006A6D11">
        <w:rPr>
          <w:rFonts w:ascii="Arial" w:hAnsi="Arial" w:cs="Arial"/>
          <w:sz w:val="20"/>
        </w:rPr>
        <w:t xml:space="preserve"> conform to </w:t>
      </w:r>
      <w:r>
        <w:rPr>
          <w:rFonts w:ascii="Arial" w:hAnsi="Arial" w:cs="Arial"/>
          <w:sz w:val="20"/>
        </w:rPr>
        <w:t>Schedule C, clause 3.</w:t>
      </w:r>
    </w:p>
    <w:p w:rsidR="00DA5840" w:rsidRDefault="00DA5840">
      <w:pPr>
        <w:tabs>
          <w:tab w:val="center" w:pos="4680"/>
        </w:tabs>
        <w:rPr>
          <w:rFonts w:ascii="Arial" w:hAnsi="Arial"/>
          <w:sz w:val="20"/>
        </w:rPr>
      </w:pPr>
    </w:p>
    <w:p w:rsidR="003128FE" w:rsidRPr="001E4A6E" w:rsidRDefault="003128FE" w:rsidP="003128FE">
      <w:pPr>
        <w:pStyle w:val="Heading1"/>
        <w:spacing w:before="120" w:after="120"/>
        <w:rPr>
          <w:rFonts w:cs="Arial"/>
        </w:rPr>
      </w:pPr>
      <w:r>
        <w:rPr>
          <w:rFonts w:cs="Arial"/>
        </w:rPr>
        <w:t>DIGITAL REFERENCE LAYERS</w:t>
      </w:r>
      <w:r w:rsidRPr="001E4A6E">
        <w:rPr>
          <w:rFonts w:cs="Arial"/>
        </w:rPr>
        <w:t xml:space="preserve"> PROVIDED BY </w:t>
      </w:r>
      <w:r w:rsidR="004022D9">
        <w:rPr>
          <w:rFonts w:cs="Arial"/>
        </w:rPr>
        <w:t>FLNRO</w:t>
      </w:r>
    </w:p>
    <w:p w:rsidR="008A616A" w:rsidRDefault="008A616A" w:rsidP="008A616A">
      <w:pPr>
        <w:pStyle w:val="ListParagraph"/>
        <w:numPr>
          <w:ilvl w:val="0"/>
          <w:numId w:val="5"/>
        </w:numPr>
        <w:spacing w:after="0" w:line="240" w:lineRule="auto"/>
        <w:ind w:hanging="357"/>
        <w:contextualSpacing w:val="0"/>
        <w:rPr>
          <w:rFonts w:ascii="Arial" w:hAnsi="Arial" w:cs="Arial"/>
          <w:sz w:val="20"/>
        </w:rPr>
      </w:pPr>
      <w:r>
        <w:rPr>
          <w:rFonts w:ascii="Arial" w:hAnsi="Arial" w:cs="Arial"/>
          <w:sz w:val="20"/>
        </w:rPr>
        <w:t>Beetle Management Units</w:t>
      </w:r>
    </w:p>
    <w:p w:rsidR="008A616A" w:rsidRDefault="008A616A" w:rsidP="008A616A">
      <w:pPr>
        <w:pStyle w:val="ListParagraph"/>
        <w:numPr>
          <w:ilvl w:val="0"/>
          <w:numId w:val="5"/>
        </w:numPr>
        <w:spacing w:after="0" w:line="240" w:lineRule="auto"/>
        <w:ind w:hanging="357"/>
        <w:contextualSpacing w:val="0"/>
        <w:rPr>
          <w:rFonts w:ascii="Arial" w:hAnsi="Arial" w:cs="Arial"/>
          <w:sz w:val="20"/>
        </w:rPr>
      </w:pPr>
      <w:r>
        <w:rPr>
          <w:rFonts w:ascii="Arial" w:hAnsi="Arial" w:cs="Arial"/>
          <w:sz w:val="20"/>
        </w:rPr>
        <w:t>Moderate, High, Extreme Pine Beetle Hazard areas</w:t>
      </w:r>
    </w:p>
    <w:p w:rsidR="008A616A" w:rsidRDefault="008A616A" w:rsidP="008A616A">
      <w:pPr>
        <w:pStyle w:val="ListParagraph"/>
        <w:numPr>
          <w:ilvl w:val="0"/>
          <w:numId w:val="5"/>
        </w:numPr>
        <w:spacing w:after="0" w:line="240" w:lineRule="auto"/>
        <w:ind w:hanging="357"/>
        <w:contextualSpacing w:val="0"/>
        <w:rPr>
          <w:rFonts w:ascii="Arial" w:hAnsi="Arial" w:cs="Arial"/>
          <w:sz w:val="20"/>
        </w:rPr>
      </w:pPr>
      <w:r>
        <w:rPr>
          <w:rFonts w:ascii="Arial" w:hAnsi="Arial" w:cs="Arial"/>
          <w:sz w:val="20"/>
        </w:rPr>
        <w:t>Roads</w:t>
      </w:r>
    </w:p>
    <w:p w:rsidR="008A616A" w:rsidRDefault="008A616A" w:rsidP="008A616A">
      <w:pPr>
        <w:pStyle w:val="ListParagraph"/>
        <w:numPr>
          <w:ilvl w:val="0"/>
          <w:numId w:val="5"/>
        </w:numPr>
        <w:spacing w:after="0" w:line="240" w:lineRule="auto"/>
        <w:ind w:hanging="357"/>
        <w:contextualSpacing w:val="0"/>
        <w:rPr>
          <w:rFonts w:ascii="Arial" w:hAnsi="Arial" w:cs="Arial"/>
          <w:sz w:val="20"/>
        </w:rPr>
      </w:pPr>
      <w:r>
        <w:rPr>
          <w:rFonts w:ascii="Arial" w:hAnsi="Arial" w:cs="Arial"/>
          <w:sz w:val="20"/>
        </w:rPr>
        <w:t>Streams, Lakes, Wetlands</w:t>
      </w:r>
    </w:p>
    <w:p w:rsidR="008A616A" w:rsidRDefault="008A616A" w:rsidP="008A616A">
      <w:pPr>
        <w:pStyle w:val="ListParagraph"/>
        <w:numPr>
          <w:ilvl w:val="0"/>
          <w:numId w:val="5"/>
        </w:numPr>
        <w:spacing w:after="0" w:line="240" w:lineRule="auto"/>
        <w:ind w:hanging="357"/>
        <w:contextualSpacing w:val="0"/>
        <w:rPr>
          <w:rFonts w:ascii="Arial" w:hAnsi="Arial" w:cs="Arial"/>
          <w:sz w:val="20"/>
        </w:rPr>
      </w:pPr>
      <w:r>
        <w:rPr>
          <w:rFonts w:ascii="Arial" w:hAnsi="Arial" w:cs="Arial"/>
          <w:sz w:val="20"/>
        </w:rPr>
        <w:t>Silviculture openings</w:t>
      </w:r>
    </w:p>
    <w:p w:rsidR="008A616A" w:rsidRDefault="008A616A" w:rsidP="008A616A">
      <w:pPr>
        <w:pStyle w:val="ListParagraph"/>
        <w:numPr>
          <w:ilvl w:val="0"/>
          <w:numId w:val="5"/>
        </w:numPr>
        <w:spacing w:after="0" w:line="240" w:lineRule="auto"/>
        <w:ind w:hanging="357"/>
        <w:contextualSpacing w:val="0"/>
        <w:rPr>
          <w:rFonts w:ascii="Arial" w:hAnsi="Arial" w:cs="Arial"/>
          <w:sz w:val="20"/>
        </w:rPr>
      </w:pPr>
      <w:r>
        <w:rPr>
          <w:rFonts w:ascii="Arial" w:hAnsi="Arial" w:cs="Arial"/>
          <w:sz w:val="20"/>
        </w:rPr>
        <w:t>Licensee Operating Areas</w:t>
      </w:r>
    </w:p>
    <w:p w:rsidR="008A616A" w:rsidRDefault="008A616A" w:rsidP="008A616A">
      <w:pPr>
        <w:pStyle w:val="ListParagraph"/>
        <w:numPr>
          <w:ilvl w:val="0"/>
          <w:numId w:val="5"/>
        </w:numPr>
        <w:spacing w:after="0" w:line="240" w:lineRule="auto"/>
        <w:ind w:hanging="357"/>
        <w:contextualSpacing w:val="0"/>
        <w:rPr>
          <w:rFonts w:ascii="Arial" w:hAnsi="Arial" w:cs="Arial"/>
          <w:sz w:val="20"/>
        </w:rPr>
      </w:pPr>
      <w:r>
        <w:rPr>
          <w:rFonts w:ascii="Arial" w:hAnsi="Arial" w:cs="Arial"/>
          <w:sz w:val="20"/>
        </w:rPr>
        <w:t>Ownership (Crown, Private, Indian Reserve, Parks, etc.)</w:t>
      </w:r>
    </w:p>
    <w:p w:rsidR="008A616A" w:rsidRPr="00221FC1" w:rsidRDefault="008A616A" w:rsidP="008A616A">
      <w:pPr>
        <w:pStyle w:val="ListParagraph"/>
        <w:numPr>
          <w:ilvl w:val="0"/>
          <w:numId w:val="5"/>
        </w:numPr>
        <w:spacing w:after="120" w:line="240" w:lineRule="auto"/>
        <w:ind w:hanging="357"/>
        <w:contextualSpacing w:val="0"/>
        <w:rPr>
          <w:rFonts w:ascii="Arial" w:hAnsi="Arial" w:cs="Arial"/>
          <w:sz w:val="20"/>
        </w:rPr>
        <w:sectPr w:rsidR="008A616A" w:rsidRPr="00221FC1" w:rsidSect="008A616A">
          <w:headerReference w:type="default" r:id="rId12"/>
          <w:footerReference w:type="default" r:id="rId13"/>
          <w:headerReference w:type="first" r:id="rId14"/>
          <w:footerReference w:type="first" r:id="rId15"/>
          <w:type w:val="continuous"/>
          <w:pgSz w:w="12240" w:h="15840" w:code="1"/>
          <w:pgMar w:top="720" w:right="1152" w:bottom="1152" w:left="1152" w:header="720" w:footer="864" w:gutter="0"/>
          <w:pgNumType w:start="1"/>
          <w:cols w:space="720"/>
          <w:noEndnote/>
          <w:titlePg/>
        </w:sectPr>
      </w:pPr>
      <w:r w:rsidRPr="00221FC1">
        <w:rPr>
          <w:rFonts w:ascii="Arial" w:hAnsi="Arial" w:cs="Arial"/>
          <w:sz w:val="20"/>
        </w:rPr>
        <w:t>Other layers, on request and if readily available.</w:t>
      </w:r>
    </w:p>
    <w:p w:rsidR="008A616A" w:rsidRDefault="008A616A" w:rsidP="008A616A"/>
    <w:p w:rsidR="004022D9" w:rsidRDefault="004022D9" w:rsidP="004022D9">
      <w:pPr>
        <w:pStyle w:val="Footer"/>
        <w:tabs>
          <w:tab w:val="left" w:pos="2970"/>
        </w:tabs>
        <w:rPr>
          <w:rFonts w:ascii="Arial" w:hAnsi="Arial" w:cs="Arial"/>
          <w:sz w:val="20"/>
          <w:szCs w:val="20"/>
        </w:rPr>
      </w:pPr>
      <w:r>
        <w:br w:type="page"/>
      </w:r>
      <w:bookmarkStart w:id="1" w:name="Edit"/>
    </w:p>
    <w:p w:rsidR="004022D9" w:rsidRDefault="004022D9" w:rsidP="004022D9">
      <w:pPr>
        <w:pStyle w:val="Heading2"/>
        <w:rPr>
          <w:rFonts w:ascii="Arial" w:hAnsi="Arial" w:cs="Arial"/>
          <w:b w:val="0"/>
          <w:sz w:val="20"/>
          <w:szCs w:val="20"/>
        </w:rPr>
      </w:pPr>
      <w:r w:rsidRPr="00166F45">
        <w:rPr>
          <w:rFonts w:ascii="Arial" w:hAnsi="Arial" w:cs="Arial"/>
          <w:sz w:val="20"/>
          <w:szCs w:val="20"/>
        </w:rPr>
        <w:lastRenderedPageBreak/>
        <w:t>1.0</w:t>
      </w:r>
      <w:r w:rsidRPr="00166F45">
        <w:rPr>
          <w:rFonts w:ascii="Arial" w:hAnsi="Arial" w:cs="Arial"/>
          <w:sz w:val="20"/>
          <w:szCs w:val="20"/>
        </w:rPr>
        <w:tab/>
        <w:t xml:space="preserve">GPS Standards </w:t>
      </w:r>
      <w:r w:rsidRPr="00166F45">
        <w:rPr>
          <w:rFonts w:ascii="Arial" w:hAnsi="Arial" w:cs="Arial"/>
          <w:sz w:val="20"/>
          <w:szCs w:val="20"/>
        </w:rPr>
        <w:tab/>
      </w:r>
    </w:p>
    <w:p w:rsidR="004022D9" w:rsidRDefault="004022D9" w:rsidP="004022D9">
      <w:pPr>
        <w:rPr>
          <w:rFonts w:ascii="Arial" w:hAnsi="Arial" w:cs="Arial"/>
        </w:rPr>
      </w:pPr>
      <w:r>
        <w:rPr>
          <w:rFonts w:ascii="Arial" w:hAnsi="Arial" w:cs="Arial"/>
        </w:rPr>
        <w:br/>
      </w:r>
      <w:r w:rsidRPr="00B4317B">
        <w:rPr>
          <w:rFonts w:ascii="Arial" w:hAnsi="Arial" w:cs="Arial"/>
        </w:rPr>
        <w:t xml:space="preserve">GPS traversing shall conform to the following Standards, </w:t>
      </w:r>
      <w:r>
        <w:rPr>
          <w:rFonts w:ascii="Arial" w:hAnsi="Arial" w:cs="Arial"/>
        </w:rPr>
        <w:t xml:space="preserve">which are </w:t>
      </w:r>
      <w:r w:rsidRPr="00B4317B">
        <w:rPr>
          <w:rFonts w:ascii="Arial" w:hAnsi="Arial" w:cs="Arial"/>
        </w:rPr>
        <w:t>consistent with “BC Standards, Specifications and Guidelines for Resource Surveys Using GPS Technology</w:t>
      </w:r>
      <w:r>
        <w:rPr>
          <w:rFonts w:ascii="Arial" w:hAnsi="Arial" w:cs="Arial"/>
        </w:rPr>
        <w:t>, Release 3.0</w:t>
      </w:r>
      <w:r w:rsidRPr="00B4317B">
        <w:rPr>
          <w:rFonts w:ascii="Arial" w:hAnsi="Arial" w:cs="Arial"/>
        </w:rPr>
        <w:t>”</w:t>
      </w:r>
      <w:r>
        <w:rPr>
          <w:rFonts w:ascii="Arial" w:hAnsi="Arial" w:cs="Arial"/>
        </w:rPr>
        <w:t xml:space="preserve">, with the exception of Elevation Angle which has been reduced from 15 degrees to ensure </w:t>
      </w:r>
      <w:r w:rsidRPr="0054593A">
        <w:rPr>
          <w:rFonts w:ascii="Arial" w:hAnsi="Arial" w:cs="Arial"/>
        </w:rPr>
        <w:t>reduce</w:t>
      </w:r>
      <w:r>
        <w:rPr>
          <w:rFonts w:ascii="Arial" w:hAnsi="Arial" w:cs="Arial"/>
        </w:rPr>
        <w:t>d down</w:t>
      </w:r>
      <w:r w:rsidRPr="0054593A">
        <w:rPr>
          <w:rFonts w:ascii="Arial" w:hAnsi="Arial" w:cs="Arial"/>
        </w:rPr>
        <w:t>time and increase satellite availability</w:t>
      </w:r>
      <w:r>
        <w:rPr>
          <w:rFonts w:ascii="Arial" w:hAnsi="Arial" w:cs="Aria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7"/>
        <w:gridCol w:w="1732"/>
        <w:gridCol w:w="5943"/>
      </w:tblGrid>
      <w:tr w:rsidR="004022D9" w:rsidRPr="00B4317B" w:rsidTr="004022D9">
        <w:tc>
          <w:tcPr>
            <w:tcW w:w="2477" w:type="dxa"/>
          </w:tcPr>
          <w:p w:rsidR="004022D9" w:rsidRPr="00161B3B" w:rsidRDefault="004022D9" w:rsidP="00533947">
            <w:pPr>
              <w:spacing w:before="100" w:after="100"/>
              <w:ind w:left="360" w:right="360"/>
              <w:rPr>
                <w:rFonts w:ascii="Arial" w:hAnsi="Arial" w:cs="Arial"/>
                <w:b/>
                <w:snapToGrid w:val="0"/>
              </w:rPr>
            </w:pPr>
            <w:r w:rsidRPr="00161B3B">
              <w:rPr>
                <w:rFonts w:ascii="Arial" w:hAnsi="Arial" w:cs="Arial"/>
                <w:b/>
                <w:snapToGrid w:val="0"/>
              </w:rPr>
              <w:t>PARAMETERS</w:t>
            </w:r>
          </w:p>
        </w:tc>
        <w:tc>
          <w:tcPr>
            <w:tcW w:w="1732" w:type="dxa"/>
          </w:tcPr>
          <w:p w:rsidR="004022D9" w:rsidRPr="00161B3B" w:rsidRDefault="004022D9" w:rsidP="00533947">
            <w:pPr>
              <w:spacing w:before="100" w:after="100"/>
              <w:ind w:left="360" w:right="360"/>
              <w:rPr>
                <w:rFonts w:ascii="Arial" w:hAnsi="Arial" w:cs="Arial"/>
                <w:b/>
                <w:snapToGrid w:val="0"/>
              </w:rPr>
            </w:pPr>
            <w:r w:rsidRPr="00161B3B">
              <w:rPr>
                <w:rFonts w:ascii="Arial" w:hAnsi="Arial" w:cs="Arial"/>
                <w:b/>
                <w:snapToGrid w:val="0"/>
              </w:rPr>
              <w:t>VALUE</w:t>
            </w:r>
          </w:p>
        </w:tc>
        <w:tc>
          <w:tcPr>
            <w:tcW w:w="5943" w:type="dxa"/>
          </w:tcPr>
          <w:p w:rsidR="004022D9" w:rsidRPr="00161B3B" w:rsidRDefault="004022D9" w:rsidP="00533947">
            <w:pPr>
              <w:spacing w:before="100" w:after="100"/>
              <w:ind w:left="360" w:right="360"/>
              <w:rPr>
                <w:rFonts w:ascii="Arial" w:hAnsi="Arial" w:cs="Arial"/>
                <w:b/>
                <w:snapToGrid w:val="0"/>
              </w:rPr>
            </w:pPr>
            <w:r w:rsidRPr="00161B3B">
              <w:rPr>
                <w:rFonts w:ascii="Arial" w:hAnsi="Arial" w:cs="Arial"/>
                <w:b/>
                <w:snapToGrid w:val="0"/>
              </w:rPr>
              <w:t>COMMENT</w:t>
            </w:r>
          </w:p>
        </w:tc>
      </w:tr>
      <w:tr w:rsidR="004022D9" w:rsidRPr="00B4317B" w:rsidTr="004022D9">
        <w:tc>
          <w:tcPr>
            <w:tcW w:w="2477" w:type="dxa"/>
          </w:tcPr>
          <w:p w:rsidR="004022D9" w:rsidRPr="00161B3B" w:rsidRDefault="004022D9" w:rsidP="00533947">
            <w:pPr>
              <w:spacing w:before="100" w:after="100"/>
              <w:ind w:left="360" w:right="360"/>
              <w:rPr>
                <w:rFonts w:ascii="Arial" w:hAnsi="Arial" w:cs="Arial"/>
                <w:snapToGrid w:val="0"/>
              </w:rPr>
            </w:pPr>
            <w:r w:rsidRPr="00161B3B">
              <w:rPr>
                <w:rFonts w:ascii="Arial" w:hAnsi="Arial" w:cs="Arial"/>
                <w:snapToGrid w:val="0"/>
              </w:rPr>
              <w:t>PDOP</w:t>
            </w:r>
          </w:p>
        </w:tc>
        <w:tc>
          <w:tcPr>
            <w:tcW w:w="1732" w:type="dxa"/>
          </w:tcPr>
          <w:p w:rsidR="004022D9" w:rsidRPr="00161B3B" w:rsidRDefault="004022D9" w:rsidP="00533947">
            <w:pPr>
              <w:spacing w:before="100" w:after="100"/>
              <w:ind w:left="360" w:right="360"/>
              <w:rPr>
                <w:rFonts w:ascii="Arial" w:hAnsi="Arial" w:cs="Arial"/>
                <w:snapToGrid w:val="0"/>
              </w:rPr>
            </w:pPr>
            <w:r w:rsidRPr="00161B3B">
              <w:rPr>
                <w:rFonts w:ascii="Arial" w:hAnsi="Arial" w:cs="Arial"/>
                <w:snapToGrid w:val="0"/>
              </w:rPr>
              <w:t>&lt; 8.0</w:t>
            </w:r>
          </w:p>
        </w:tc>
        <w:tc>
          <w:tcPr>
            <w:tcW w:w="5943" w:type="dxa"/>
          </w:tcPr>
          <w:p w:rsidR="004022D9" w:rsidRPr="00161B3B" w:rsidRDefault="004022D9" w:rsidP="00533947">
            <w:pPr>
              <w:spacing w:before="100" w:after="100"/>
              <w:ind w:left="360" w:right="360"/>
              <w:rPr>
                <w:rFonts w:ascii="Arial" w:hAnsi="Arial" w:cs="Arial"/>
                <w:snapToGrid w:val="0"/>
              </w:rPr>
            </w:pPr>
            <w:r w:rsidRPr="00161B3B">
              <w:rPr>
                <w:rFonts w:ascii="Arial" w:hAnsi="Arial" w:cs="Arial"/>
                <w:snapToGrid w:val="0"/>
              </w:rPr>
              <w:t>Use only if HDOP is not available in rover unit</w:t>
            </w:r>
          </w:p>
        </w:tc>
      </w:tr>
      <w:tr w:rsidR="004022D9" w:rsidRPr="00B4317B" w:rsidTr="004022D9">
        <w:tc>
          <w:tcPr>
            <w:tcW w:w="2477" w:type="dxa"/>
          </w:tcPr>
          <w:p w:rsidR="004022D9" w:rsidRPr="00161B3B" w:rsidRDefault="004022D9" w:rsidP="00533947">
            <w:pPr>
              <w:spacing w:before="100" w:after="100"/>
              <w:ind w:left="360" w:right="360"/>
              <w:rPr>
                <w:rFonts w:ascii="Arial" w:hAnsi="Arial" w:cs="Arial"/>
                <w:snapToGrid w:val="0"/>
              </w:rPr>
            </w:pPr>
            <w:r w:rsidRPr="00161B3B">
              <w:rPr>
                <w:rFonts w:ascii="Arial" w:hAnsi="Arial" w:cs="Arial"/>
                <w:snapToGrid w:val="0"/>
              </w:rPr>
              <w:t>HDOP</w:t>
            </w:r>
          </w:p>
        </w:tc>
        <w:tc>
          <w:tcPr>
            <w:tcW w:w="1732" w:type="dxa"/>
          </w:tcPr>
          <w:p w:rsidR="004022D9" w:rsidRPr="00161B3B" w:rsidRDefault="004022D9" w:rsidP="00533947">
            <w:pPr>
              <w:spacing w:before="100" w:after="100"/>
              <w:ind w:left="360" w:right="360"/>
              <w:rPr>
                <w:rFonts w:ascii="Arial" w:hAnsi="Arial" w:cs="Arial"/>
                <w:snapToGrid w:val="0"/>
              </w:rPr>
            </w:pPr>
            <w:r w:rsidRPr="00161B3B">
              <w:rPr>
                <w:rFonts w:ascii="Arial" w:hAnsi="Arial" w:cs="Arial"/>
                <w:snapToGrid w:val="0"/>
              </w:rPr>
              <w:t>&lt; 5.0</w:t>
            </w:r>
          </w:p>
        </w:tc>
        <w:tc>
          <w:tcPr>
            <w:tcW w:w="5943" w:type="dxa"/>
          </w:tcPr>
          <w:p w:rsidR="004022D9" w:rsidRPr="00161B3B" w:rsidRDefault="004022D9" w:rsidP="00533947">
            <w:pPr>
              <w:spacing w:before="100" w:after="100"/>
              <w:ind w:left="360" w:right="360"/>
              <w:rPr>
                <w:rFonts w:ascii="Arial" w:hAnsi="Arial" w:cs="Arial"/>
                <w:snapToGrid w:val="0"/>
              </w:rPr>
            </w:pPr>
            <w:r w:rsidRPr="00161B3B">
              <w:rPr>
                <w:rFonts w:ascii="Arial" w:hAnsi="Arial" w:cs="Arial"/>
                <w:snapToGrid w:val="0"/>
              </w:rPr>
              <w:t>Use of HDOP preferred over PDOP</w:t>
            </w:r>
          </w:p>
        </w:tc>
      </w:tr>
      <w:tr w:rsidR="004022D9" w:rsidRPr="00B4317B" w:rsidTr="004022D9">
        <w:tc>
          <w:tcPr>
            <w:tcW w:w="2477" w:type="dxa"/>
          </w:tcPr>
          <w:p w:rsidR="004022D9" w:rsidRPr="00161B3B" w:rsidRDefault="004022D9" w:rsidP="00533947">
            <w:pPr>
              <w:spacing w:before="100" w:after="100"/>
              <w:ind w:left="360" w:right="360"/>
              <w:rPr>
                <w:rFonts w:ascii="Arial" w:hAnsi="Arial" w:cs="Arial"/>
                <w:snapToGrid w:val="0"/>
              </w:rPr>
            </w:pPr>
            <w:r w:rsidRPr="00161B3B">
              <w:rPr>
                <w:rFonts w:ascii="Arial" w:hAnsi="Arial" w:cs="Arial"/>
                <w:snapToGrid w:val="0"/>
              </w:rPr>
              <w:t>Elevation Angle</w:t>
            </w:r>
          </w:p>
        </w:tc>
        <w:tc>
          <w:tcPr>
            <w:tcW w:w="1732" w:type="dxa"/>
          </w:tcPr>
          <w:p w:rsidR="004022D9" w:rsidRPr="00161B3B" w:rsidRDefault="004022D9" w:rsidP="00533947">
            <w:pPr>
              <w:spacing w:before="100" w:after="100"/>
              <w:ind w:left="360" w:right="360"/>
              <w:rPr>
                <w:rFonts w:ascii="Arial" w:hAnsi="Arial" w:cs="Arial"/>
                <w:snapToGrid w:val="0"/>
              </w:rPr>
            </w:pPr>
            <w:r w:rsidRPr="00161B3B">
              <w:rPr>
                <w:rFonts w:ascii="Arial" w:hAnsi="Arial" w:cs="Arial"/>
                <w:snapToGrid w:val="0"/>
              </w:rPr>
              <w:t>&gt; 10 degrees</w:t>
            </w:r>
          </w:p>
        </w:tc>
        <w:tc>
          <w:tcPr>
            <w:tcW w:w="5943" w:type="dxa"/>
          </w:tcPr>
          <w:p w:rsidR="004022D9" w:rsidRPr="00161B3B" w:rsidRDefault="004022D9" w:rsidP="00533947">
            <w:pPr>
              <w:spacing w:before="100" w:after="100"/>
              <w:ind w:left="360" w:right="360"/>
              <w:rPr>
                <w:rFonts w:ascii="Arial" w:hAnsi="Arial" w:cs="Arial"/>
                <w:snapToGrid w:val="0"/>
              </w:rPr>
            </w:pPr>
            <w:r w:rsidRPr="00161B3B">
              <w:rPr>
                <w:rFonts w:ascii="Arial" w:hAnsi="Arial" w:cs="Arial"/>
                <w:snapToGrid w:val="0"/>
              </w:rPr>
              <w:t>Satellite elevation tracking angle</w:t>
            </w:r>
          </w:p>
        </w:tc>
      </w:tr>
      <w:tr w:rsidR="004022D9" w:rsidRPr="00B4317B" w:rsidTr="004022D9">
        <w:tc>
          <w:tcPr>
            <w:tcW w:w="2477" w:type="dxa"/>
          </w:tcPr>
          <w:p w:rsidR="004022D9" w:rsidRPr="00161B3B" w:rsidRDefault="004022D9" w:rsidP="00533947">
            <w:pPr>
              <w:spacing w:before="100" w:after="100"/>
              <w:ind w:left="360" w:right="360"/>
              <w:rPr>
                <w:rFonts w:ascii="Arial" w:hAnsi="Arial" w:cs="Arial"/>
                <w:snapToGrid w:val="0"/>
              </w:rPr>
            </w:pPr>
            <w:r w:rsidRPr="00161B3B">
              <w:rPr>
                <w:rFonts w:ascii="Arial" w:hAnsi="Arial" w:cs="Arial"/>
                <w:snapToGrid w:val="0"/>
              </w:rPr>
              <w:t>Positioning Mode</w:t>
            </w:r>
          </w:p>
        </w:tc>
        <w:tc>
          <w:tcPr>
            <w:tcW w:w="1732" w:type="dxa"/>
          </w:tcPr>
          <w:p w:rsidR="004022D9" w:rsidRPr="00161B3B" w:rsidRDefault="004022D9" w:rsidP="00533947">
            <w:pPr>
              <w:spacing w:before="100" w:after="100"/>
              <w:ind w:left="360" w:right="360"/>
              <w:rPr>
                <w:rFonts w:ascii="Arial" w:hAnsi="Arial" w:cs="Arial"/>
                <w:snapToGrid w:val="0"/>
              </w:rPr>
            </w:pPr>
            <w:r w:rsidRPr="00161B3B">
              <w:rPr>
                <w:rFonts w:ascii="Arial" w:hAnsi="Arial" w:cs="Arial"/>
                <w:snapToGrid w:val="0"/>
              </w:rPr>
              <w:t>3D only</w:t>
            </w:r>
          </w:p>
        </w:tc>
        <w:tc>
          <w:tcPr>
            <w:tcW w:w="5943" w:type="dxa"/>
          </w:tcPr>
          <w:p w:rsidR="004022D9" w:rsidRPr="00161B3B" w:rsidRDefault="004022D9" w:rsidP="00533947">
            <w:pPr>
              <w:spacing w:before="100" w:after="100"/>
              <w:ind w:left="360" w:right="360"/>
              <w:rPr>
                <w:rFonts w:ascii="Arial" w:hAnsi="Arial" w:cs="Arial"/>
                <w:snapToGrid w:val="0"/>
              </w:rPr>
            </w:pPr>
            <w:r w:rsidRPr="00161B3B">
              <w:rPr>
                <w:rFonts w:ascii="Arial" w:hAnsi="Arial" w:cs="Arial"/>
                <w:snapToGrid w:val="0"/>
              </w:rPr>
              <w:t>No 2D positioning acceptable during data logging</w:t>
            </w:r>
          </w:p>
        </w:tc>
      </w:tr>
      <w:tr w:rsidR="004022D9" w:rsidRPr="00B4317B" w:rsidTr="004022D9">
        <w:tc>
          <w:tcPr>
            <w:tcW w:w="2477" w:type="dxa"/>
          </w:tcPr>
          <w:p w:rsidR="004022D9" w:rsidRPr="00161B3B" w:rsidRDefault="004022D9" w:rsidP="00533947">
            <w:pPr>
              <w:spacing w:before="100" w:after="100"/>
              <w:ind w:left="360" w:right="360"/>
              <w:rPr>
                <w:rFonts w:ascii="Arial" w:hAnsi="Arial" w:cs="Arial"/>
                <w:snapToGrid w:val="0"/>
              </w:rPr>
            </w:pPr>
            <w:r w:rsidRPr="00161B3B">
              <w:rPr>
                <w:rFonts w:ascii="Arial" w:hAnsi="Arial" w:cs="Arial"/>
                <w:snapToGrid w:val="0"/>
              </w:rPr>
              <w:t>Signal Strength</w:t>
            </w:r>
          </w:p>
        </w:tc>
        <w:tc>
          <w:tcPr>
            <w:tcW w:w="1732" w:type="dxa"/>
          </w:tcPr>
          <w:p w:rsidR="004022D9" w:rsidRPr="00161B3B" w:rsidRDefault="004022D9" w:rsidP="00533947">
            <w:pPr>
              <w:spacing w:before="100" w:after="100"/>
              <w:ind w:left="360" w:right="360"/>
              <w:rPr>
                <w:rFonts w:ascii="Arial" w:hAnsi="Arial" w:cs="Arial"/>
                <w:snapToGrid w:val="0"/>
              </w:rPr>
            </w:pPr>
            <w:r w:rsidRPr="00161B3B">
              <w:rPr>
                <w:rFonts w:ascii="Arial" w:hAnsi="Arial" w:cs="Arial"/>
                <w:snapToGrid w:val="0"/>
              </w:rPr>
              <w:t>default</w:t>
            </w:r>
          </w:p>
        </w:tc>
        <w:tc>
          <w:tcPr>
            <w:tcW w:w="5943" w:type="dxa"/>
          </w:tcPr>
          <w:p w:rsidR="004022D9" w:rsidRPr="00161B3B" w:rsidRDefault="004022D9" w:rsidP="00533947">
            <w:pPr>
              <w:spacing w:before="100" w:after="100"/>
              <w:ind w:left="360" w:right="360"/>
              <w:rPr>
                <w:rFonts w:ascii="Arial" w:hAnsi="Arial" w:cs="Arial"/>
                <w:snapToGrid w:val="0"/>
              </w:rPr>
            </w:pPr>
            <w:r w:rsidRPr="00161B3B">
              <w:rPr>
                <w:rFonts w:ascii="Arial" w:hAnsi="Arial" w:cs="Arial"/>
                <w:snapToGrid w:val="0"/>
              </w:rPr>
              <w:t>Minimum satellite signal strength threshold to be set at manufacturer’s default value (or higher)</w:t>
            </w:r>
          </w:p>
        </w:tc>
      </w:tr>
      <w:tr w:rsidR="004022D9" w:rsidRPr="00B4317B" w:rsidTr="004022D9">
        <w:tc>
          <w:tcPr>
            <w:tcW w:w="2477" w:type="dxa"/>
          </w:tcPr>
          <w:p w:rsidR="004022D9" w:rsidRPr="00161B3B" w:rsidRDefault="004022D9" w:rsidP="00533947">
            <w:pPr>
              <w:spacing w:before="100" w:after="100"/>
              <w:ind w:left="360" w:right="360"/>
              <w:rPr>
                <w:rFonts w:ascii="Arial" w:hAnsi="Arial" w:cs="Arial"/>
                <w:snapToGrid w:val="0"/>
              </w:rPr>
            </w:pPr>
            <w:r w:rsidRPr="00161B3B">
              <w:rPr>
                <w:rFonts w:ascii="Arial" w:hAnsi="Arial" w:cs="Arial"/>
                <w:snapToGrid w:val="0"/>
              </w:rPr>
              <w:t>Signal to Noise Ratio</w:t>
            </w:r>
          </w:p>
        </w:tc>
        <w:tc>
          <w:tcPr>
            <w:tcW w:w="1732" w:type="dxa"/>
          </w:tcPr>
          <w:p w:rsidR="004022D9" w:rsidRPr="00161B3B" w:rsidRDefault="004022D9" w:rsidP="00533947">
            <w:pPr>
              <w:spacing w:before="100" w:after="100"/>
              <w:ind w:left="360" w:right="360"/>
              <w:rPr>
                <w:rFonts w:ascii="Arial" w:hAnsi="Arial" w:cs="Arial"/>
                <w:snapToGrid w:val="0"/>
              </w:rPr>
            </w:pPr>
            <w:r w:rsidRPr="00161B3B">
              <w:rPr>
                <w:rFonts w:ascii="Arial" w:hAnsi="Arial" w:cs="Arial"/>
                <w:snapToGrid w:val="0"/>
              </w:rPr>
              <w:t>&lt; 6.0</w:t>
            </w:r>
          </w:p>
        </w:tc>
        <w:tc>
          <w:tcPr>
            <w:tcW w:w="5943" w:type="dxa"/>
          </w:tcPr>
          <w:p w:rsidR="004022D9" w:rsidRPr="00161B3B" w:rsidRDefault="004022D9" w:rsidP="00533947">
            <w:pPr>
              <w:spacing w:before="100" w:after="100"/>
              <w:ind w:left="360" w:right="360"/>
              <w:rPr>
                <w:rFonts w:ascii="Arial" w:hAnsi="Arial" w:cs="Arial"/>
                <w:snapToGrid w:val="0"/>
              </w:rPr>
            </w:pPr>
            <w:r w:rsidRPr="00161B3B">
              <w:rPr>
                <w:rFonts w:ascii="Arial" w:hAnsi="Arial" w:cs="Arial"/>
                <w:snapToGrid w:val="0"/>
              </w:rPr>
              <w:t>Or manufacturer’s default settings</w:t>
            </w:r>
          </w:p>
        </w:tc>
      </w:tr>
      <w:tr w:rsidR="004022D9" w:rsidRPr="00B4317B" w:rsidTr="004022D9">
        <w:tc>
          <w:tcPr>
            <w:tcW w:w="2477" w:type="dxa"/>
          </w:tcPr>
          <w:p w:rsidR="004022D9" w:rsidRPr="00161B3B" w:rsidRDefault="004022D9" w:rsidP="00533947">
            <w:pPr>
              <w:spacing w:before="100" w:after="100"/>
              <w:ind w:left="360" w:right="360"/>
              <w:rPr>
                <w:rFonts w:ascii="Arial" w:hAnsi="Arial" w:cs="Arial"/>
                <w:snapToGrid w:val="0"/>
              </w:rPr>
            </w:pPr>
            <w:r w:rsidRPr="00161B3B">
              <w:rPr>
                <w:rFonts w:ascii="Arial" w:hAnsi="Arial" w:cs="Arial"/>
                <w:snapToGrid w:val="0"/>
              </w:rPr>
              <w:t>Dynamics</w:t>
            </w:r>
          </w:p>
        </w:tc>
        <w:tc>
          <w:tcPr>
            <w:tcW w:w="1732" w:type="dxa"/>
          </w:tcPr>
          <w:p w:rsidR="004022D9" w:rsidRPr="00161B3B" w:rsidRDefault="004022D9" w:rsidP="00533947">
            <w:pPr>
              <w:spacing w:before="100" w:after="100"/>
              <w:ind w:left="360" w:right="360"/>
              <w:rPr>
                <w:rFonts w:ascii="Arial" w:hAnsi="Arial" w:cs="Arial"/>
                <w:snapToGrid w:val="0"/>
              </w:rPr>
            </w:pPr>
            <w:r w:rsidRPr="00161B3B">
              <w:rPr>
                <w:rFonts w:ascii="Arial" w:hAnsi="Arial" w:cs="Arial"/>
                <w:snapToGrid w:val="0"/>
              </w:rPr>
              <w:t>lowest</w:t>
            </w:r>
          </w:p>
        </w:tc>
        <w:tc>
          <w:tcPr>
            <w:tcW w:w="5943" w:type="dxa"/>
          </w:tcPr>
          <w:p w:rsidR="004022D9" w:rsidRPr="00161B3B" w:rsidRDefault="004022D9" w:rsidP="00533947">
            <w:pPr>
              <w:spacing w:before="100" w:after="100"/>
              <w:ind w:left="360" w:right="360"/>
              <w:rPr>
                <w:rFonts w:ascii="Arial" w:hAnsi="Arial" w:cs="Arial"/>
                <w:snapToGrid w:val="0"/>
              </w:rPr>
            </w:pPr>
            <w:r w:rsidRPr="00161B3B">
              <w:rPr>
                <w:rFonts w:ascii="Arial" w:hAnsi="Arial" w:cs="Arial"/>
                <w:snapToGrid w:val="0"/>
              </w:rPr>
              <w:t>Set to lowest acceptable value</w:t>
            </w:r>
          </w:p>
        </w:tc>
      </w:tr>
    </w:tbl>
    <w:p w:rsidR="004022D9" w:rsidRPr="00B4317B" w:rsidRDefault="004022D9" w:rsidP="004022D9">
      <w:pPr>
        <w:ind w:left="720" w:hanging="720"/>
        <w:rPr>
          <w:rFonts w:ascii="Arial" w:hAnsi="Arial" w:cs="Arial"/>
        </w:rPr>
      </w:pPr>
    </w:p>
    <w:p w:rsidR="004022D9" w:rsidRPr="00B4317B" w:rsidRDefault="004022D9" w:rsidP="004022D9">
      <w:pPr>
        <w:rPr>
          <w:rFonts w:ascii="Arial" w:hAnsi="Arial" w:cs="Arial"/>
        </w:rPr>
      </w:pPr>
      <w:r w:rsidRPr="00B4317B">
        <w:rPr>
          <w:rFonts w:ascii="Arial" w:hAnsi="Arial" w:cs="Arial"/>
        </w:rPr>
        <w:t>All GPS traverses must be geo-referenced (to NAD 83 TRIM) and differentially corrected.</w:t>
      </w:r>
      <w:r>
        <w:rPr>
          <w:rFonts w:ascii="Arial" w:hAnsi="Arial" w:cs="Arial"/>
        </w:rPr>
        <w:t xml:space="preserve"> Polygonal l</w:t>
      </w:r>
      <w:r w:rsidRPr="00B4317B">
        <w:rPr>
          <w:rFonts w:ascii="Arial" w:hAnsi="Arial" w:cs="Arial"/>
        </w:rPr>
        <w:t>ine work must be “smoothed” to eliminate spikes and other irregularities.</w:t>
      </w:r>
    </w:p>
    <w:p w:rsidR="004022D9" w:rsidRPr="0054593A" w:rsidRDefault="004022D9" w:rsidP="004022D9">
      <w:pPr>
        <w:pStyle w:val="BodyText"/>
        <w:rPr>
          <w:rFonts w:ascii="Arial" w:hAnsi="Arial" w:cs="Arial"/>
        </w:rPr>
      </w:pPr>
      <w:r w:rsidRPr="0054593A">
        <w:rPr>
          <w:rFonts w:ascii="Arial" w:hAnsi="Arial" w:cs="Arial"/>
        </w:rPr>
        <w:t>Because infestation centre locations must achieve</w:t>
      </w:r>
      <w:r>
        <w:rPr>
          <w:rFonts w:ascii="Arial" w:hAnsi="Arial" w:cs="Arial"/>
        </w:rPr>
        <w:t xml:space="preserve"> a</w:t>
      </w:r>
      <w:r w:rsidRPr="0054593A">
        <w:rPr>
          <w:rFonts w:ascii="Arial" w:hAnsi="Arial" w:cs="Arial"/>
        </w:rPr>
        <w:t xml:space="preserve"> +/- 25 metres horizontal accuracy, use of differential GPS or high-end autonomous GPS receivers is preferred. Use of hand-held autonomous GPS receivers (i.e., recreational use receivers) shall only be considered acceptable </w:t>
      </w:r>
      <w:r w:rsidRPr="00A810E5">
        <w:rPr>
          <w:rFonts w:ascii="Arial" w:hAnsi="Arial" w:cs="Arial"/>
          <w:b/>
          <w:u w:val="single"/>
        </w:rPr>
        <w:t>under clear tracking conditions</w:t>
      </w:r>
      <w:r w:rsidRPr="0054593A">
        <w:rPr>
          <w:rFonts w:ascii="Arial" w:hAnsi="Arial" w:cs="Arial"/>
        </w:rPr>
        <w:t xml:space="preserve">. </w:t>
      </w:r>
      <w:r>
        <w:rPr>
          <w:rFonts w:ascii="Arial" w:hAnsi="Arial" w:cs="Arial"/>
        </w:rPr>
        <w:br/>
      </w:r>
    </w:p>
    <w:p w:rsidR="004022D9" w:rsidRDefault="004022D9" w:rsidP="004022D9">
      <w:pPr>
        <w:pStyle w:val="Heading2"/>
        <w:spacing w:before="0" w:after="120" w:line="240" w:lineRule="auto"/>
        <w:rPr>
          <w:rFonts w:ascii="Arial" w:hAnsi="Arial" w:cs="Arial"/>
          <w:sz w:val="20"/>
          <w:szCs w:val="20"/>
        </w:rPr>
      </w:pPr>
    </w:p>
    <w:p w:rsidR="004022D9" w:rsidRPr="00166F45" w:rsidRDefault="004022D9" w:rsidP="004022D9">
      <w:pPr>
        <w:pStyle w:val="Heading2"/>
        <w:spacing w:before="0" w:after="120" w:line="240" w:lineRule="auto"/>
        <w:rPr>
          <w:rFonts w:ascii="Arial" w:hAnsi="Arial" w:cs="Arial"/>
        </w:rPr>
      </w:pPr>
      <w:r w:rsidRPr="00166F45">
        <w:rPr>
          <w:rFonts w:ascii="Arial" w:hAnsi="Arial" w:cs="Arial"/>
          <w:sz w:val="20"/>
          <w:szCs w:val="20"/>
        </w:rPr>
        <w:t>2.0</w:t>
      </w:r>
      <w:r w:rsidRPr="00166F45">
        <w:rPr>
          <w:rFonts w:ascii="Arial" w:hAnsi="Arial" w:cs="Arial"/>
          <w:sz w:val="20"/>
          <w:szCs w:val="20"/>
        </w:rPr>
        <w:tab/>
        <w:t>Detailed Aerial Overview Digital Data Standard</w:t>
      </w:r>
    </w:p>
    <w:p w:rsidR="004022D9" w:rsidRPr="0054593A" w:rsidRDefault="004022D9" w:rsidP="004022D9">
      <w:pPr>
        <w:rPr>
          <w:rFonts w:ascii="Arial" w:hAnsi="Arial" w:cs="Arial"/>
        </w:rPr>
      </w:pPr>
      <w:r w:rsidRPr="0054593A">
        <w:rPr>
          <w:rFonts w:ascii="Arial" w:hAnsi="Arial" w:cs="Arial"/>
        </w:rPr>
        <w:t xml:space="preserve">The Contractor shall submit the following </w:t>
      </w:r>
      <w:r>
        <w:rPr>
          <w:rFonts w:ascii="Arial" w:hAnsi="Arial" w:cs="Arial"/>
        </w:rPr>
        <w:t xml:space="preserve">information as either an Excel file (or as part of the relational DBF for the </w:t>
      </w:r>
      <w:proofErr w:type="spellStart"/>
      <w:r>
        <w:rPr>
          <w:rFonts w:ascii="Arial" w:hAnsi="Arial" w:cs="Arial"/>
        </w:rPr>
        <w:t>pointfile</w:t>
      </w:r>
      <w:proofErr w:type="spellEnd"/>
      <w:r>
        <w:rPr>
          <w:rFonts w:ascii="Arial" w:hAnsi="Arial" w:cs="Arial"/>
        </w:rPr>
        <w:t xml:space="preserve"> or </w:t>
      </w:r>
      <w:proofErr w:type="spellStart"/>
      <w:r>
        <w:rPr>
          <w:rFonts w:ascii="Arial" w:hAnsi="Arial" w:cs="Arial"/>
        </w:rPr>
        <w:t>shapefile</w:t>
      </w:r>
      <w:proofErr w:type="spellEnd"/>
      <w:r>
        <w:rPr>
          <w:rFonts w:ascii="Arial" w:hAnsi="Arial" w:cs="Arial"/>
        </w:rPr>
        <w:t>),</w:t>
      </w:r>
      <w:r w:rsidRPr="0054593A">
        <w:rPr>
          <w:rFonts w:ascii="Arial" w:hAnsi="Arial" w:cs="Arial"/>
        </w:rPr>
        <w:t xml:space="preserve"> in adherence to provincial data standards for detailed aerial surveys:</w:t>
      </w:r>
    </w:p>
    <w:tbl>
      <w:tblPr>
        <w:tblW w:w="0" w:type="auto"/>
        <w:tblInd w:w="23" w:type="dxa"/>
        <w:tblBorders>
          <w:top w:val="single" w:sz="4" w:space="0" w:color="auto"/>
          <w:left w:val="single" w:sz="4" w:space="0" w:color="auto"/>
          <w:bottom w:val="single" w:sz="4" w:space="0" w:color="auto"/>
          <w:right w:val="single" w:sz="4" w:space="0" w:color="auto"/>
          <w:insideH w:val="single" w:sz="6" w:space="0" w:color="auto"/>
          <w:insideV w:val="single" w:sz="4" w:space="0" w:color="auto"/>
        </w:tblBorders>
        <w:tblLayout w:type="fixed"/>
        <w:tblCellMar>
          <w:left w:w="0" w:type="dxa"/>
          <w:right w:w="0" w:type="dxa"/>
        </w:tblCellMar>
        <w:tblLook w:val="0000" w:firstRow="0" w:lastRow="0" w:firstColumn="0" w:lastColumn="0" w:noHBand="0" w:noVBand="0"/>
      </w:tblPr>
      <w:tblGrid>
        <w:gridCol w:w="936"/>
        <w:gridCol w:w="748"/>
        <w:gridCol w:w="748"/>
        <w:gridCol w:w="718"/>
        <w:gridCol w:w="810"/>
        <w:gridCol w:w="630"/>
        <w:gridCol w:w="1080"/>
        <w:gridCol w:w="720"/>
        <w:gridCol w:w="720"/>
        <w:gridCol w:w="1309"/>
        <w:gridCol w:w="1301"/>
      </w:tblGrid>
      <w:tr w:rsidR="004022D9" w:rsidRPr="0054593A" w:rsidTr="00533947">
        <w:trPr>
          <w:trHeight w:val="255"/>
        </w:trPr>
        <w:tc>
          <w:tcPr>
            <w:tcW w:w="936" w:type="dxa"/>
            <w:vAlign w:val="center"/>
          </w:tcPr>
          <w:p w:rsidR="004022D9" w:rsidRPr="0054593A" w:rsidRDefault="004022D9" w:rsidP="00533947">
            <w:pPr>
              <w:rPr>
                <w:rFonts w:ascii="Arial" w:hAnsi="Arial" w:cs="Arial"/>
                <w:sz w:val="14"/>
                <w:szCs w:val="14"/>
              </w:rPr>
            </w:pPr>
            <w:r w:rsidRPr="0054593A">
              <w:rPr>
                <w:rFonts w:ascii="Arial" w:hAnsi="Arial" w:cs="Arial"/>
                <w:color w:val="000000"/>
                <w:sz w:val="14"/>
                <w:szCs w:val="14"/>
              </w:rPr>
              <w:t>NODE_NUM</w:t>
            </w:r>
          </w:p>
        </w:tc>
        <w:tc>
          <w:tcPr>
            <w:tcW w:w="748" w:type="dxa"/>
            <w:vAlign w:val="center"/>
          </w:tcPr>
          <w:p w:rsidR="004022D9" w:rsidRPr="0054593A" w:rsidRDefault="004022D9" w:rsidP="00533947">
            <w:pPr>
              <w:rPr>
                <w:rFonts w:ascii="Arial" w:hAnsi="Arial" w:cs="Arial"/>
                <w:sz w:val="14"/>
                <w:szCs w:val="14"/>
              </w:rPr>
            </w:pPr>
            <w:r w:rsidRPr="0054593A">
              <w:rPr>
                <w:rFonts w:ascii="Arial" w:hAnsi="Arial" w:cs="Arial"/>
                <w:color w:val="000000"/>
                <w:sz w:val="14"/>
                <w:szCs w:val="14"/>
              </w:rPr>
              <w:t>REGION</w:t>
            </w:r>
          </w:p>
        </w:tc>
        <w:tc>
          <w:tcPr>
            <w:tcW w:w="748" w:type="dxa"/>
            <w:vAlign w:val="center"/>
          </w:tcPr>
          <w:p w:rsidR="004022D9" w:rsidRPr="0054593A" w:rsidRDefault="004022D9" w:rsidP="00533947">
            <w:pPr>
              <w:rPr>
                <w:rFonts w:ascii="Arial" w:hAnsi="Arial" w:cs="Arial"/>
                <w:sz w:val="14"/>
                <w:szCs w:val="14"/>
              </w:rPr>
            </w:pPr>
            <w:r w:rsidRPr="0054593A">
              <w:rPr>
                <w:rFonts w:ascii="Arial" w:hAnsi="Arial" w:cs="Arial"/>
                <w:color w:val="000000"/>
                <w:sz w:val="14"/>
                <w:szCs w:val="14"/>
              </w:rPr>
              <w:t>DISTRICT</w:t>
            </w:r>
          </w:p>
        </w:tc>
        <w:tc>
          <w:tcPr>
            <w:tcW w:w="718" w:type="dxa"/>
            <w:vAlign w:val="center"/>
          </w:tcPr>
          <w:p w:rsidR="004022D9" w:rsidRPr="0054593A" w:rsidRDefault="004022D9" w:rsidP="00533947">
            <w:pPr>
              <w:rPr>
                <w:rFonts w:ascii="Arial" w:hAnsi="Arial" w:cs="Arial"/>
                <w:sz w:val="14"/>
                <w:szCs w:val="14"/>
              </w:rPr>
            </w:pPr>
            <w:r w:rsidRPr="0054593A">
              <w:rPr>
                <w:rFonts w:ascii="Arial" w:hAnsi="Arial" w:cs="Arial"/>
                <w:color w:val="000000"/>
                <w:sz w:val="14"/>
                <w:szCs w:val="14"/>
              </w:rPr>
              <w:t>YEAR</w:t>
            </w:r>
          </w:p>
        </w:tc>
        <w:tc>
          <w:tcPr>
            <w:tcW w:w="810" w:type="dxa"/>
            <w:vAlign w:val="center"/>
          </w:tcPr>
          <w:p w:rsidR="004022D9" w:rsidRPr="0054593A" w:rsidRDefault="004022D9" w:rsidP="00533947">
            <w:pPr>
              <w:rPr>
                <w:rFonts w:ascii="Arial" w:hAnsi="Arial" w:cs="Arial"/>
                <w:sz w:val="14"/>
                <w:szCs w:val="14"/>
              </w:rPr>
            </w:pPr>
            <w:r w:rsidRPr="0054593A">
              <w:rPr>
                <w:rFonts w:ascii="Arial" w:hAnsi="Arial" w:cs="Arial"/>
                <w:color w:val="000000"/>
                <w:sz w:val="14"/>
                <w:szCs w:val="14"/>
              </w:rPr>
              <w:t>MAP_NUM</w:t>
            </w:r>
          </w:p>
        </w:tc>
        <w:tc>
          <w:tcPr>
            <w:tcW w:w="630" w:type="dxa"/>
            <w:vAlign w:val="center"/>
          </w:tcPr>
          <w:p w:rsidR="004022D9" w:rsidRPr="0054593A" w:rsidRDefault="004022D9" w:rsidP="00533947">
            <w:pPr>
              <w:rPr>
                <w:rFonts w:ascii="Arial" w:hAnsi="Arial" w:cs="Arial"/>
                <w:sz w:val="14"/>
                <w:szCs w:val="14"/>
              </w:rPr>
            </w:pPr>
            <w:r w:rsidRPr="0054593A">
              <w:rPr>
                <w:rFonts w:ascii="Arial" w:hAnsi="Arial" w:cs="Arial"/>
                <w:color w:val="000000"/>
                <w:sz w:val="14"/>
                <w:szCs w:val="14"/>
              </w:rPr>
              <w:t>FHF</w:t>
            </w:r>
          </w:p>
        </w:tc>
        <w:tc>
          <w:tcPr>
            <w:tcW w:w="1080" w:type="dxa"/>
            <w:vAlign w:val="center"/>
          </w:tcPr>
          <w:p w:rsidR="004022D9" w:rsidRPr="0054593A" w:rsidRDefault="004022D9" w:rsidP="00533947">
            <w:pPr>
              <w:rPr>
                <w:rFonts w:ascii="Arial" w:hAnsi="Arial" w:cs="Arial"/>
                <w:sz w:val="14"/>
                <w:szCs w:val="14"/>
              </w:rPr>
            </w:pPr>
            <w:r w:rsidRPr="0054593A">
              <w:rPr>
                <w:rFonts w:ascii="Arial" w:hAnsi="Arial" w:cs="Arial"/>
                <w:color w:val="000000"/>
                <w:sz w:val="14"/>
                <w:szCs w:val="14"/>
              </w:rPr>
              <w:t>SEVERITY_CD</w:t>
            </w:r>
          </w:p>
        </w:tc>
        <w:tc>
          <w:tcPr>
            <w:tcW w:w="720" w:type="dxa"/>
            <w:vAlign w:val="center"/>
          </w:tcPr>
          <w:p w:rsidR="004022D9" w:rsidRPr="0054593A" w:rsidRDefault="004022D9" w:rsidP="00533947">
            <w:pPr>
              <w:rPr>
                <w:rFonts w:ascii="Arial" w:hAnsi="Arial" w:cs="Arial"/>
                <w:sz w:val="14"/>
                <w:szCs w:val="14"/>
              </w:rPr>
            </w:pPr>
            <w:r w:rsidRPr="0054593A">
              <w:rPr>
                <w:rFonts w:ascii="Arial" w:hAnsi="Arial" w:cs="Arial"/>
                <w:color w:val="000000"/>
                <w:sz w:val="14"/>
                <w:szCs w:val="14"/>
              </w:rPr>
              <w:t>POLY_AR</w:t>
            </w:r>
          </w:p>
        </w:tc>
        <w:tc>
          <w:tcPr>
            <w:tcW w:w="720" w:type="dxa"/>
            <w:vAlign w:val="center"/>
          </w:tcPr>
          <w:p w:rsidR="004022D9" w:rsidRPr="0054593A" w:rsidRDefault="004022D9" w:rsidP="00533947">
            <w:pPr>
              <w:rPr>
                <w:rFonts w:ascii="Arial" w:hAnsi="Arial" w:cs="Arial"/>
                <w:sz w:val="14"/>
                <w:szCs w:val="14"/>
              </w:rPr>
            </w:pPr>
            <w:r w:rsidRPr="0054593A">
              <w:rPr>
                <w:rFonts w:ascii="Arial" w:hAnsi="Arial" w:cs="Arial"/>
                <w:color w:val="000000"/>
                <w:sz w:val="14"/>
                <w:szCs w:val="14"/>
              </w:rPr>
              <w:t>SPOT</w:t>
            </w:r>
          </w:p>
        </w:tc>
        <w:tc>
          <w:tcPr>
            <w:tcW w:w="1309" w:type="dxa"/>
            <w:vAlign w:val="center"/>
          </w:tcPr>
          <w:p w:rsidR="004022D9" w:rsidRPr="0054593A" w:rsidRDefault="004022D9" w:rsidP="00533947">
            <w:pPr>
              <w:rPr>
                <w:rFonts w:ascii="Arial" w:hAnsi="Arial" w:cs="Arial"/>
                <w:sz w:val="14"/>
                <w:szCs w:val="14"/>
              </w:rPr>
            </w:pPr>
            <w:r w:rsidRPr="0054593A">
              <w:rPr>
                <w:rFonts w:ascii="Arial" w:hAnsi="Arial" w:cs="Arial"/>
                <w:color w:val="000000"/>
                <w:sz w:val="14"/>
                <w:szCs w:val="14"/>
              </w:rPr>
              <w:t>NUM_TREES</w:t>
            </w:r>
          </w:p>
        </w:tc>
        <w:tc>
          <w:tcPr>
            <w:tcW w:w="1301" w:type="dxa"/>
            <w:vAlign w:val="center"/>
          </w:tcPr>
          <w:p w:rsidR="004022D9" w:rsidRPr="0054593A" w:rsidRDefault="004022D9" w:rsidP="00533947">
            <w:pPr>
              <w:rPr>
                <w:rFonts w:ascii="Arial" w:hAnsi="Arial" w:cs="Arial"/>
                <w:sz w:val="14"/>
                <w:szCs w:val="14"/>
              </w:rPr>
            </w:pPr>
            <w:r w:rsidRPr="0054593A">
              <w:rPr>
                <w:rFonts w:ascii="Arial" w:hAnsi="Arial" w:cs="Arial"/>
                <w:color w:val="000000"/>
                <w:sz w:val="14"/>
                <w:szCs w:val="14"/>
              </w:rPr>
              <w:t>SPOT_AREA</w:t>
            </w:r>
          </w:p>
        </w:tc>
      </w:tr>
    </w:tbl>
    <w:p w:rsidR="004022D9" w:rsidRPr="00A810E5" w:rsidRDefault="004022D9" w:rsidP="004022D9">
      <w:pPr>
        <w:spacing w:after="120"/>
        <w:rPr>
          <w:rFonts w:ascii="Arial" w:hAnsi="Arial" w:cs="Arial"/>
        </w:rPr>
      </w:pPr>
      <w:r>
        <w:rPr>
          <w:rFonts w:ascii="Arial" w:hAnsi="Arial" w:cs="Arial"/>
        </w:rPr>
        <w:br/>
      </w:r>
      <w:r w:rsidRPr="00A810E5">
        <w:rPr>
          <w:rFonts w:ascii="Arial" w:hAnsi="Arial" w:cs="Arial"/>
        </w:rPr>
        <w:t>Where:</w:t>
      </w:r>
    </w:p>
    <w:p w:rsidR="004022D9" w:rsidRPr="00A810E5" w:rsidRDefault="004022D9" w:rsidP="004022D9">
      <w:pPr>
        <w:pStyle w:val="ListParagraph"/>
        <w:numPr>
          <w:ilvl w:val="0"/>
          <w:numId w:val="7"/>
        </w:numPr>
        <w:spacing w:after="60" w:line="240" w:lineRule="auto"/>
        <w:ind w:left="357" w:hanging="357"/>
        <w:contextualSpacing w:val="0"/>
        <w:rPr>
          <w:rFonts w:ascii="Arial" w:hAnsi="Arial" w:cs="Arial"/>
          <w:sz w:val="20"/>
        </w:rPr>
      </w:pPr>
      <w:r w:rsidRPr="00A810E5">
        <w:rPr>
          <w:rFonts w:ascii="Arial" w:hAnsi="Arial" w:cs="Arial"/>
          <w:sz w:val="20"/>
        </w:rPr>
        <w:t>NODE_NUM = unique waypoint or polygon identifier (use numerals only)</w:t>
      </w:r>
    </w:p>
    <w:p w:rsidR="004022D9" w:rsidRPr="00A810E5" w:rsidRDefault="004022D9" w:rsidP="004022D9">
      <w:pPr>
        <w:pStyle w:val="ListParagraph"/>
        <w:numPr>
          <w:ilvl w:val="0"/>
          <w:numId w:val="7"/>
        </w:numPr>
        <w:spacing w:after="60" w:line="240" w:lineRule="auto"/>
        <w:ind w:left="357" w:hanging="357"/>
        <w:contextualSpacing w:val="0"/>
        <w:rPr>
          <w:rFonts w:ascii="Arial" w:hAnsi="Arial" w:cs="Arial"/>
          <w:sz w:val="20"/>
        </w:rPr>
      </w:pPr>
      <w:r w:rsidRPr="00A810E5">
        <w:rPr>
          <w:rFonts w:ascii="Arial" w:hAnsi="Arial" w:cs="Arial"/>
          <w:sz w:val="20"/>
        </w:rPr>
        <w:t xml:space="preserve">REGION = </w:t>
      </w:r>
      <w:r w:rsidRPr="00A810E5">
        <w:rPr>
          <w:rFonts w:ascii="Arial" w:hAnsi="Arial" w:cs="Arial"/>
          <w:sz w:val="20"/>
          <w:u w:val="single"/>
        </w:rPr>
        <w:t>NIFR</w:t>
      </w:r>
      <w:r w:rsidRPr="00A810E5">
        <w:rPr>
          <w:rFonts w:ascii="Arial" w:hAnsi="Arial" w:cs="Arial"/>
          <w:sz w:val="20"/>
        </w:rPr>
        <w:t xml:space="preserve"> (for Northern Interior Forest Region)</w:t>
      </w:r>
    </w:p>
    <w:p w:rsidR="004022D9" w:rsidRPr="00A810E5" w:rsidRDefault="004022D9" w:rsidP="004022D9">
      <w:pPr>
        <w:pStyle w:val="ListParagraph"/>
        <w:numPr>
          <w:ilvl w:val="0"/>
          <w:numId w:val="7"/>
        </w:numPr>
        <w:spacing w:after="60" w:line="240" w:lineRule="auto"/>
        <w:ind w:left="357" w:hanging="357"/>
        <w:contextualSpacing w:val="0"/>
        <w:rPr>
          <w:rFonts w:ascii="Arial" w:hAnsi="Arial" w:cs="Arial"/>
          <w:sz w:val="20"/>
        </w:rPr>
      </w:pPr>
      <w:r w:rsidRPr="00A810E5">
        <w:rPr>
          <w:rFonts w:ascii="Arial" w:hAnsi="Arial" w:cs="Arial"/>
          <w:sz w:val="20"/>
        </w:rPr>
        <w:t xml:space="preserve">DISTRICT = </w:t>
      </w:r>
      <w:r w:rsidRPr="00A810E5">
        <w:rPr>
          <w:rFonts w:ascii="Arial" w:hAnsi="Arial" w:cs="Arial"/>
          <w:sz w:val="20"/>
          <w:u w:val="single"/>
        </w:rPr>
        <w:t>DSS</w:t>
      </w:r>
      <w:r w:rsidRPr="00A810E5">
        <w:rPr>
          <w:rFonts w:ascii="Arial" w:hAnsi="Arial" w:cs="Arial"/>
          <w:sz w:val="20"/>
        </w:rPr>
        <w:t xml:space="preserve"> (for Skeena Stikine Forest District)</w:t>
      </w:r>
    </w:p>
    <w:p w:rsidR="004022D9" w:rsidRPr="00A810E5" w:rsidRDefault="004022D9" w:rsidP="004022D9">
      <w:pPr>
        <w:pStyle w:val="ListParagraph"/>
        <w:numPr>
          <w:ilvl w:val="0"/>
          <w:numId w:val="7"/>
        </w:numPr>
        <w:spacing w:after="60" w:line="240" w:lineRule="auto"/>
        <w:ind w:left="357" w:hanging="357"/>
        <w:contextualSpacing w:val="0"/>
        <w:rPr>
          <w:rFonts w:ascii="Arial" w:hAnsi="Arial" w:cs="Arial"/>
          <w:sz w:val="20"/>
          <w:u w:val="single"/>
        </w:rPr>
      </w:pPr>
      <w:r w:rsidRPr="00A810E5">
        <w:rPr>
          <w:rFonts w:ascii="Arial" w:hAnsi="Arial" w:cs="Arial"/>
          <w:sz w:val="20"/>
        </w:rPr>
        <w:t xml:space="preserve">YEAR = </w:t>
      </w:r>
      <w:r w:rsidRPr="00A810E5">
        <w:rPr>
          <w:rFonts w:ascii="Arial" w:hAnsi="Arial" w:cs="Arial"/>
          <w:sz w:val="20"/>
          <w:u w:val="single"/>
        </w:rPr>
        <w:t>2009</w:t>
      </w:r>
    </w:p>
    <w:p w:rsidR="004022D9" w:rsidRPr="00A810E5" w:rsidRDefault="004022D9" w:rsidP="004022D9">
      <w:pPr>
        <w:pStyle w:val="ListParagraph"/>
        <w:numPr>
          <w:ilvl w:val="0"/>
          <w:numId w:val="7"/>
        </w:numPr>
        <w:spacing w:after="60" w:line="240" w:lineRule="auto"/>
        <w:ind w:left="357" w:hanging="357"/>
        <w:contextualSpacing w:val="0"/>
        <w:rPr>
          <w:rFonts w:ascii="Arial" w:hAnsi="Arial" w:cs="Arial"/>
          <w:sz w:val="20"/>
        </w:rPr>
      </w:pPr>
      <w:r w:rsidRPr="00A810E5">
        <w:rPr>
          <w:rFonts w:ascii="Arial" w:hAnsi="Arial" w:cs="Arial"/>
          <w:sz w:val="20"/>
        </w:rPr>
        <w:t xml:space="preserve">MAP_NUM = 1:20,000 BCGS </w:t>
      </w:r>
      <w:proofErr w:type="spellStart"/>
      <w:r w:rsidRPr="00A810E5">
        <w:rPr>
          <w:rFonts w:ascii="Arial" w:hAnsi="Arial" w:cs="Arial"/>
          <w:sz w:val="20"/>
        </w:rPr>
        <w:t>mapsheet</w:t>
      </w:r>
      <w:proofErr w:type="spellEnd"/>
      <w:r w:rsidRPr="00A810E5">
        <w:rPr>
          <w:rFonts w:ascii="Arial" w:hAnsi="Arial" w:cs="Arial"/>
          <w:sz w:val="20"/>
        </w:rPr>
        <w:t xml:space="preserve"> number (e.g. </w:t>
      </w:r>
      <w:r w:rsidRPr="00A810E5">
        <w:rPr>
          <w:rFonts w:ascii="Arial" w:hAnsi="Arial" w:cs="Arial"/>
          <w:sz w:val="20"/>
          <w:u w:val="single"/>
        </w:rPr>
        <w:t>93M021</w:t>
      </w:r>
      <w:r w:rsidRPr="00A810E5">
        <w:rPr>
          <w:rFonts w:ascii="Arial" w:hAnsi="Arial" w:cs="Arial"/>
          <w:sz w:val="20"/>
        </w:rPr>
        <w:t>)</w:t>
      </w:r>
    </w:p>
    <w:p w:rsidR="004022D9" w:rsidRPr="00A810E5" w:rsidRDefault="004022D9" w:rsidP="004022D9">
      <w:pPr>
        <w:pStyle w:val="ListParagraph"/>
        <w:numPr>
          <w:ilvl w:val="0"/>
          <w:numId w:val="7"/>
        </w:numPr>
        <w:spacing w:after="60" w:line="240" w:lineRule="auto"/>
        <w:ind w:left="357" w:hanging="357"/>
        <w:contextualSpacing w:val="0"/>
        <w:rPr>
          <w:rFonts w:ascii="Arial" w:hAnsi="Arial" w:cs="Arial"/>
          <w:sz w:val="20"/>
        </w:rPr>
      </w:pPr>
      <w:r w:rsidRPr="00A810E5">
        <w:rPr>
          <w:rFonts w:ascii="Arial" w:hAnsi="Arial" w:cs="Arial"/>
          <w:sz w:val="20"/>
        </w:rPr>
        <w:t xml:space="preserve">FHF (Forest Health Factor) = </w:t>
      </w:r>
      <w:r w:rsidRPr="00A810E5">
        <w:rPr>
          <w:rFonts w:ascii="Arial" w:hAnsi="Arial" w:cs="Arial"/>
          <w:sz w:val="20"/>
          <w:u w:val="single"/>
        </w:rPr>
        <w:t>IBM</w:t>
      </w:r>
      <w:r w:rsidRPr="00A810E5">
        <w:rPr>
          <w:rFonts w:ascii="Arial" w:hAnsi="Arial" w:cs="Arial"/>
          <w:sz w:val="20"/>
        </w:rPr>
        <w:t xml:space="preserve"> (mountain pine beetle)</w:t>
      </w:r>
    </w:p>
    <w:p w:rsidR="004022D9" w:rsidRPr="00A810E5" w:rsidRDefault="004022D9" w:rsidP="004022D9">
      <w:pPr>
        <w:pStyle w:val="ListParagraph"/>
        <w:numPr>
          <w:ilvl w:val="0"/>
          <w:numId w:val="7"/>
        </w:numPr>
        <w:spacing w:after="60" w:line="240" w:lineRule="auto"/>
        <w:ind w:left="357" w:hanging="357"/>
        <w:contextualSpacing w:val="0"/>
        <w:rPr>
          <w:rFonts w:ascii="Arial" w:hAnsi="Arial" w:cs="Arial"/>
          <w:sz w:val="20"/>
        </w:rPr>
      </w:pPr>
      <w:r w:rsidRPr="00A810E5">
        <w:rPr>
          <w:rFonts w:ascii="Arial" w:hAnsi="Arial" w:cs="Arial"/>
          <w:sz w:val="20"/>
        </w:rPr>
        <w:t xml:space="preserve">SEVERITY_CD = </w:t>
      </w:r>
      <w:r w:rsidRPr="00A810E5">
        <w:rPr>
          <w:rFonts w:ascii="Arial" w:hAnsi="Arial" w:cs="Arial"/>
          <w:b/>
          <w:sz w:val="20"/>
        </w:rPr>
        <w:t>assign appropriate code per table below</w:t>
      </w:r>
      <w:r w:rsidRPr="00A810E5">
        <w:rPr>
          <w:rFonts w:ascii="Arial" w:hAnsi="Arial" w:cs="Arial"/>
          <w:sz w:val="20"/>
        </w:rPr>
        <w:t>, desired accuracy +/- 5% severity</w:t>
      </w:r>
    </w:p>
    <w:p w:rsidR="004022D9" w:rsidRPr="00A810E5" w:rsidRDefault="004022D9" w:rsidP="004022D9">
      <w:pPr>
        <w:pStyle w:val="ListParagraph"/>
        <w:numPr>
          <w:ilvl w:val="0"/>
          <w:numId w:val="7"/>
        </w:numPr>
        <w:spacing w:after="60" w:line="240" w:lineRule="auto"/>
        <w:ind w:left="357" w:hanging="357"/>
        <w:contextualSpacing w:val="0"/>
        <w:rPr>
          <w:rFonts w:ascii="Arial" w:hAnsi="Arial" w:cs="Arial"/>
          <w:sz w:val="20"/>
        </w:rPr>
      </w:pPr>
      <w:r w:rsidRPr="00A810E5">
        <w:rPr>
          <w:rFonts w:ascii="Arial" w:hAnsi="Arial" w:cs="Arial"/>
          <w:sz w:val="20"/>
        </w:rPr>
        <w:t>POLY_AR = polygon area, in hectares</w:t>
      </w:r>
    </w:p>
    <w:p w:rsidR="004022D9" w:rsidRPr="00A810E5" w:rsidRDefault="004022D9" w:rsidP="004022D9">
      <w:pPr>
        <w:pStyle w:val="ListParagraph"/>
        <w:numPr>
          <w:ilvl w:val="0"/>
          <w:numId w:val="7"/>
        </w:numPr>
        <w:spacing w:after="60" w:line="240" w:lineRule="auto"/>
        <w:ind w:left="357" w:hanging="357"/>
        <w:contextualSpacing w:val="0"/>
        <w:rPr>
          <w:rFonts w:ascii="Arial" w:hAnsi="Arial" w:cs="Arial"/>
          <w:sz w:val="20"/>
        </w:rPr>
      </w:pPr>
      <w:r w:rsidRPr="00A810E5">
        <w:rPr>
          <w:rFonts w:ascii="Arial" w:hAnsi="Arial" w:cs="Arial"/>
          <w:sz w:val="20"/>
        </w:rPr>
        <w:t xml:space="preserve">SPOT = </w:t>
      </w:r>
      <w:r w:rsidRPr="00A810E5">
        <w:rPr>
          <w:rFonts w:ascii="Arial" w:hAnsi="Arial" w:cs="Arial"/>
          <w:sz w:val="20"/>
          <w:u w:val="single"/>
        </w:rPr>
        <w:t>YES</w:t>
      </w:r>
      <w:r w:rsidRPr="00A810E5">
        <w:rPr>
          <w:rFonts w:ascii="Arial" w:hAnsi="Arial" w:cs="Arial"/>
          <w:sz w:val="20"/>
        </w:rPr>
        <w:t xml:space="preserve"> (if spot location) or </w:t>
      </w:r>
      <w:r w:rsidRPr="00A810E5">
        <w:rPr>
          <w:rFonts w:ascii="Arial" w:hAnsi="Arial" w:cs="Arial"/>
          <w:sz w:val="20"/>
          <w:u w:val="single"/>
        </w:rPr>
        <w:t>NO</w:t>
      </w:r>
      <w:r w:rsidRPr="00A810E5">
        <w:rPr>
          <w:rFonts w:ascii="Arial" w:hAnsi="Arial" w:cs="Arial"/>
          <w:sz w:val="20"/>
        </w:rPr>
        <w:t xml:space="preserve"> (if larger infestation polygon)</w:t>
      </w:r>
    </w:p>
    <w:p w:rsidR="004022D9" w:rsidRPr="00A810E5" w:rsidRDefault="004022D9" w:rsidP="004022D9">
      <w:pPr>
        <w:pStyle w:val="ListParagraph"/>
        <w:numPr>
          <w:ilvl w:val="0"/>
          <w:numId w:val="7"/>
        </w:numPr>
        <w:spacing w:after="60" w:line="240" w:lineRule="auto"/>
        <w:ind w:left="357" w:hanging="357"/>
        <w:contextualSpacing w:val="0"/>
        <w:rPr>
          <w:rFonts w:ascii="Arial" w:hAnsi="Arial" w:cs="Arial"/>
          <w:sz w:val="20"/>
        </w:rPr>
      </w:pPr>
      <w:r w:rsidRPr="00A810E5">
        <w:rPr>
          <w:rFonts w:ascii="Arial" w:hAnsi="Arial" w:cs="Arial"/>
          <w:sz w:val="20"/>
        </w:rPr>
        <w:t>NUM_TREES = # attack trees tallied for spot, desired accuracy +/- 10%</w:t>
      </w:r>
    </w:p>
    <w:p w:rsidR="004022D9" w:rsidRPr="00A810E5" w:rsidRDefault="004022D9" w:rsidP="004022D9">
      <w:pPr>
        <w:pStyle w:val="ListParagraph"/>
        <w:numPr>
          <w:ilvl w:val="0"/>
          <w:numId w:val="7"/>
        </w:numPr>
        <w:spacing w:after="60" w:line="240" w:lineRule="auto"/>
        <w:ind w:left="357" w:hanging="357"/>
        <w:contextualSpacing w:val="0"/>
        <w:rPr>
          <w:rFonts w:ascii="Arial" w:hAnsi="Arial" w:cs="Arial"/>
          <w:sz w:val="20"/>
        </w:rPr>
      </w:pPr>
      <w:r w:rsidRPr="00A810E5">
        <w:rPr>
          <w:rFonts w:ascii="Arial" w:hAnsi="Arial" w:cs="Arial"/>
          <w:sz w:val="20"/>
        </w:rPr>
        <w:t xml:space="preserve">SPOT_AREA = </w:t>
      </w:r>
      <w:r>
        <w:rPr>
          <w:rFonts w:ascii="Arial" w:hAnsi="Arial" w:cs="Arial"/>
          <w:sz w:val="20"/>
        </w:rPr>
        <w:t>left</w:t>
      </w:r>
      <w:r w:rsidRPr="00A810E5">
        <w:rPr>
          <w:rFonts w:ascii="Arial" w:hAnsi="Arial" w:cs="Arial"/>
          <w:sz w:val="20"/>
        </w:rPr>
        <w:t xml:space="preserve"> blank</w:t>
      </w:r>
    </w:p>
    <w:p w:rsidR="004022D9" w:rsidRPr="0054593A" w:rsidRDefault="004022D9" w:rsidP="004022D9">
      <w:pPr>
        <w:pStyle w:val="BodyText"/>
        <w:rPr>
          <w:rFonts w:ascii="Arial" w:hAnsi="Arial" w:cs="Arial"/>
        </w:rPr>
      </w:pPr>
      <w:r w:rsidRPr="00A810E5">
        <w:rPr>
          <w:rFonts w:ascii="Arial" w:hAnsi="Arial" w:cs="Arial"/>
          <w:b/>
        </w:rPr>
        <w:t>Severity Codes</w:t>
      </w:r>
      <w:r w:rsidRPr="0054593A">
        <w:rPr>
          <w:rFonts w:ascii="Arial" w:hAnsi="Arial" w:cs="Arial"/>
        </w:rPr>
        <w:t xml:space="preserve"> are one-letter, and are stratified by increments of 10%:</w:t>
      </w:r>
      <w:r>
        <w:rPr>
          <w:rFonts w:ascii="Arial" w:hAnsi="Arial" w:cs="Arial"/>
        </w:rPr>
        <w:br/>
      </w:r>
    </w:p>
    <w:tbl>
      <w:tblPr>
        <w:tblW w:w="0" w:type="auto"/>
        <w:tblInd w:w="2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539"/>
        <w:gridCol w:w="1868"/>
      </w:tblGrid>
      <w:tr w:rsidR="004022D9" w:rsidRPr="00A810E5" w:rsidTr="00533947">
        <w:tc>
          <w:tcPr>
            <w:tcW w:w="1501" w:type="dxa"/>
            <w:vAlign w:val="center"/>
          </w:tcPr>
          <w:p w:rsidR="004022D9" w:rsidRPr="00A810E5" w:rsidRDefault="004022D9" w:rsidP="00533947">
            <w:pPr>
              <w:jc w:val="center"/>
              <w:rPr>
                <w:rFonts w:ascii="Arial" w:hAnsi="Arial" w:cs="Arial"/>
              </w:rPr>
            </w:pPr>
            <w:r w:rsidRPr="00A810E5">
              <w:rPr>
                <w:rFonts w:ascii="Arial" w:hAnsi="Arial" w:cs="Arial"/>
              </w:rPr>
              <w:t>SEVERITY_CD</w:t>
            </w:r>
          </w:p>
        </w:tc>
        <w:tc>
          <w:tcPr>
            <w:tcW w:w="1868" w:type="dxa"/>
            <w:vAlign w:val="center"/>
          </w:tcPr>
          <w:p w:rsidR="004022D9" w:rsidRPr="00A810E5" w:rsidRDefault="004022D9" w:rsidP="00533947">
            <w:pPr>
              <w:jc w:val="center"/>
              <w:rPr>
                <w:rFonts w:ascii="Arial" w:hAnsi="Arial" w:cs="Arial"/>
              </w:rPr>
            </w:pPr>
            <w:r w:rsidRPr="00A810E5">
              <w:rPr>
                <w:rFonts w:ascii="Arial" w:hAnsi="Arial" w:cs="Arial"/>
              </w:rPr>
              <w:t>SEVERITY RANGE</w:t>
            </w:r>
          </w:p>
        </w:tc>
      </w:tr>
      <w:tr w:rsidR="004022D9" w:rsidRPr="00A810E5" w:rsidTr="00533947">
        <w:tc>
          <w:tcPr>
            <w:tcW w:w="1501" w:type="dxa"/>
            <w:vAlign w:val="center"/>
          </w:tcPr>
          <w:p w:rsidR="004022D9" w:rsidRPr="00A810E5" w:rsidRDefault="004022D9" w:rsidP="00533947">
            <w:pPr>
              <w:jc w:val="center"/>
              <w:rPr>
                <w:rFonts w:ascii="Arial" w:hAnsi="Arial" w:cs="Arial"/>
                <w:sz w:val="18"/>
                <w:szCs w:val="18"/>
              </w:rPr>
            </w:pPr>
            <w:r w:rsidRPr="00A810E5">
              <w:rPr>
                <w:rFonts w:ascii="Arial" w:hAnsi="Arial" w:cs="Arial"/>
                <w:sz w:val="18"/>
                <w:szCs w:val="18"/>
              </w:rPr>
              <w:t>0</w:t>
            </w:r>
          </w:p>
        </w:tc>
        <w:tc>
          <w:tcPr>
            <w:tcW w:w="1868" w:type="dxa"/>
            <w:vAlign w:val="center"/>
          </w:tcPr>
          <w:p w:rsidR="004022D9" w:rsidRPr="00A810E5" w:rsidRDefault="004022D9" w:rsidP="00533947">
            <w:pPr>
              <w:jc w:val="center"/>
              <w:rPr>
                <w:rFonts w:ascii="Arial" w:hAnsi="Arial" w:cs="Arial"/>
                <w:sz w:val="18"/>
                <w:szCs w:val="18"/>
              </w:rPr>
            </w:pPr>
            <w:r w:rsidRPr="00A810E5">
              <w:rPr>
                <w:rFonts w:ascii="Arial" w:hAnsi="Arial" w:cs="Arial"/>
                <w:sz w:val="18"/>
                <w:szCs w:val="18"/>
              </w:rPr>
              <w:t>0.1 to 10%</w:t>
            </w:r>
          </w:p>
        </w:tc>
      </w:tr>
      <w:tr w:rsidR="004022D9" w:rsidRPr="00A810E5" w:rsidTr="00533947">
        <w:tc>
          <w:tcPr>
            <w:tcW w:w="1501" w:type="dxa"/>
            <w:vAlign w:val="center"/>
          </w:tcPr>
          <w:p w:rsidR="004022D9" w:rsidRPr="00A810E5" w:rsidRDefault="004022D9" w:rsidP="00533947">
            <w:pPr>
              <w:jc w:val="center"/>
              <w:rPr>
                <w:rFonts w:ascii="Arial" w:hAnsi="Arial" w:cs="Arial"/>
                <w:sz w:val="18"/>
                <w:szCs w:val="18"/>
              </w:rPr>
            </w:pPr>
            <w:r w:rsidRPr="00A810E5">
              <w:rPr>
                <w:rFonts w:ascii="Arial" w:hAnsi="Arial" w:cs="Arial"/>
                <w:sz w:val="18"/>
                <w:szCs w:val="18"/>
              </w:rPr>
              <w:t>1</w:t>
            </w:r>
          </w:p>
        </w:tc>
        <w:tc>
          <w:tcPr>
            <w:tcW w:w="1868" w:type="dxa"/>
            <w:vAlign w:val="center"/>
          </w:tcPr>
          <w:p w:rsidR="004022D9" w:rsidRPr="00A810E5" w:rsidRDefault="004022D9" w:rsidP="00533947">
            <w:pPr>
              <w:jc w:val="center"/>
              <w:rPr>
                <w:rFonts w:ascii="Arial" w:hAnsi="Arial" w:cs="Arial"/>
                <w:sz w:val="18"/>
                <w:szCs w:val="18"/>
              </w:rPr>
            </w:pPr>
            <w:r w:rsidRPr="00A810E5">
              <w:rPr>
                <w:rFonts w:ascii="Arial" w:hAnsi="Arial" w:cs="Arial"/>
                <w:sz w:val="18"/>
                <w:szCs w:val="18"/>
              </w:rPr>
              <w:t>11 to 20</w:t>
            </w:r>
          </w:p>
        </w:tc>
      </w:tr>
      <w:tr w:rsidR="004022D9" w:rsidRPr="00A810E5" w:rsidTr="00533947">
        <w:tc>
          <w:tcPr>
            <w:tcW w:w="1501" w:type="dxa"/>
            <w:vAlign w:val="center"/>
          </w:tcPr>
          <w:p w:rsidR="004022D9" w:rsidRPr="00A810E5" w:rsidRDefault="004022D9" w:rsidP="00533947">
            <w:pPr>
              <w:jc w:val="center"/>
              <w:rPr>
                <w:rFonts w:ascii="Arial" w:hAnsi="Arial" w:cs="Arial"/>
                <w:sz w:val="18"/>
                <w:szCs w:val="18"/>
              </w:rPr>
            </w:pPr>
            <w:r w:rsidRPr="00A810E5">
              <w:rPr>
                <w:rFonts w:ascii="Arial" w:hAnsi="Arial" w:cs="Arial"/>
                <w:sz w:val="18"/>
                <w:szCs w:val="18"/>
              </w:rPr>
              <w:t>2</w:t>
            </w:r>
          </w:p>
        </w:tc>
        <w:tc>
          <w:tcPr>
            <w:tcW w:w="1868" w:type="dxa"/>
            <w:vAlign w:val="center"/>
          </w:tcPr>
          <w:p w:rsidR="004022D9" w:rsidRPr="00A810E5" w:rsidRDefault="004022D9" w:rsidP="00533947">
            <w:pPr>
              <w:jc w:val="center"/>
              <w:rPr>
                <w:rFonts w:ascii="Arial" w:hAnsi="Arial" w:cs="Arial"/>
                <w:sz w:val="18"/>
                <w:szCs w:val="18"/>
              </w:rPr>
            </w:pPr>
            <w:r w:rsidRPr="00A810E5">
              <w:rPr>
                <w:rFonts w:ascii="Arial" w:hAnsi="Arial" w:cs="Arial"/>
                <w:sz w:val="18"/>
                <w:szCs w:val="18"/>
              </w:rPr>
              <w:t>21 to 30</w:t>
            </w:r>
          </w:p>
        </w:tc>
      </w:tr>
      <w:tr w:rsidR="004022D9" w:rsidRPr="00A810E5" w:rsidTr="00533947">
        <w:tc>
          <w:tcPr>
            <w:tcW w:w="1501" w:type="dxa"/>
            <w:vAlign w:val="center"/>
          </w:tcPr>
          <w:p w:rsidR="004022D9" w:rsidRPr="00A810E5" w:rsidRDefault="004022D9" w:rsidP="00533947">
            <w:pPr>
              <w:jc w:val="center"/>
              <w:rPr>
                <w:rFonts w:ascii="Arial" w:hAnsi="Arial" w:cs="Arial"/>
                <w:sz w:val="18"/>
                <w:szCs w:val="18"/>
              </w:rPr>
            </w:pPr>
            <w:r w:rsidRPr="00A810E5">
              <w:rPr>
                <w:rFonts w:ascii="Arial" w:hAnsi="Arial" w:cs="Arial"/>
                <w:sz w:val="18"/>
                <w:szCs w:val="18"/>
              </w:rPr>
              <w:t>3</w:t>
            </w:r>
          </w:p>
        </w:tc>
        <w:tc>
          <w:tcPr>
            <w:tcW w:w="1868" w:type="dxa"/>
            <w:vAlign w:val="center"/>
          </w:tcPr>
          <w:p w:rsidR="004022D9" w:rsidRPr="00A810E5" w:rsidRDefault="004022D9" w:rsidP="00533947">
            <w:pPr>
              <w:jc w:val="center"/>
              <w:rPr>
                <w:rFonts w:ascii="Arial" w:hAnsi="Arial" w:cs="Arial"/>
                <w:sz w:val="18"/>
                <w:szCs w:val="18"/>
              </w:rPr>
            </w:pPr>
            <w:r w:rsidRPr="00A810E5">
              <w:rPr>
                <w:rFonts w:ascii="Arial" w:hAnsi="Arial" w:cs="Arial"/>
                <w:sz w:val="18"/>
                <w:szCs w:val="18"/>
              </w:rPr>
              <w:t>31 to 40</w:t>
            </w:r>
          </w:p>
        </w:tc>
      </w:tr>
      <w:tr w:rsidR="004022D9" w:rsidRPr="00A810E5" w:rsidTr="00533947">
        <w:tc>
          <w:tcPr>
            <w:tcW w:w="1501" w:type="dxa"/>
            <w:vAlign w:val="center"/>
          </w:tcPr>
          <w:p w:rsidR="004022D9" w:rsidRPr="00A810E5" w:rsidRDefault="004022D9" w:rsidP="00533947">
            <w:pPr>
              <w:jc w:val="center"/>
              <w:rPr>
                <w:rFonts w:ascii="Arial" w:hAnsi="Arial" w:cs="Arial"/>
                <w:sz w:val="18"/>
                <w:szCs w:val="18"/>
              </w:rPr>
            </w:pPr>
            <w:r w:rsidRPr="00A810E5">
              <w:rPr>
                <w:rFonts w:ascii="Arial" w:hAnsi="Arial" w:cs="Arial"/>
                <w:sz w:val="18"/>
                <w:szCs w:val="18"/>
              </w:rPr>
              <w:t>4</w:t>
            </w:r>
          </w:p>
        </w:tc>
        <w:tc>
          <w:tcPr>
            <w:tcW w:w="1868" w:type="dxa"/>
            <w:vAlign w:val="center"/>
          </w:tcPr>
          <w:p w:rsidR="004022D9" w:rsidRPr="00A810E5" w:rsidRDefault="004022D9" w:rsidP="00533947">
            <w:pPr>
              <w:jc w:val="center"/>
              <w:rPr>
                <w:rFonts w:ascii="Arial" w:hAnsi="Arial" w:cs="Arial"/>
                <w:sz w:val="18"/>
                <w:szCs w:val="18"/>
              </w:rPr>
            </w:pPr>
            <w:r w:rsidRPr="00A810E5">
              <w:rPr>
                <w:rFonts w:ascii="Arial" w:hAnsi="Arial" w:cs="Arial"/>
                <w:sz w:val="18"/>
                <w:szCs w:val="18"/>
              </w:rPr>
              <w:t>41 to 50</w:t>
            </w:r>
          </w:p>
        </w:tc>
      </w:tr>
      <w:tr w:rsidR="004022D9" w:rsidRPr="00A810E5" w:rsidTr="00533947">
        <w:tc>
          <w:tcPr>
            <w:tcW w:w="1501" w:type="dxa"/>
            <w:vAlign w:val="center"/>
          </w:tcPr>
          <w:p w:rsidR="004022D9" w:rsidRPr="00A810E5" w:rsidRDefault="004022D9" w:rsidP="00533947">
            <w:pPr>
              <w:jc w:val="center"/>
              <w:rPr>
                <w:rFonts w:ascii="Arial" w:hAnsi="Arial" w:cs="Arial"/>
                <w:sz w:val="18"/>
                <w:szCs w:val="18"/>
              </w:rPr>
            </w:pPr>
            <w:r w:rsidRPr="00A810E5">
              <w:rPr>
                <w:rFonts w:ascii="Arial" w:hAnsi="Arial" w:cs="Arial"/>
                <w:sz w:val="18"/>
                <w:szCs w:val="18"/>
              </w:rPr>
              <w:t>5</w:t>
            </w:r>
          </w:p>
        </w:tc>
        <w:tc>
          <w:tcPr>
            <w:tcW w:w="1868" w:type="dxa"/>
            <w:vAlign w:val="center"/>
          </w:tcPr>
          <w:p w:rsidR="004022D9" w:rsidRPr="00A810E5" w:rsidRDefault="004022D9" w:rsidP="00533947">
            <w:pPr>
              <w:jc w:val="center"/>
              <w:rPr>
                <w:rFonts w:ascii="Arial" w:hAnsi="Arial" w:cs="Arial"/>
                <w:sz w:val="18"/>
                <w:szCs w:val="18"/>
              </w:rPr>
            </w:pPr>
            <w:r w:rsidRPr="00A810E5">
              <w:rPr>
                <w:rFonts w:ascii="Arial" w:hAnsi="Arial" w:cs="Arial"/>
                <w:sz w:val="18"/>
                <w:szCs w:val="18"/>
              </w:rPr>
              <w:t>51 to 60</w:t>
            </w:r>
          </w:p>
        </w:tc>
      </w:tr>
      <w:tr w:rsidR="004022D9" w:rsidRPr="00A810E5" w:rsidTr="00533947">
        <w:tc>
          <w:tcPr>
            <w:tcW w:w="1501" w:type="dxa"/>
            <w:vAlign w:val="center"/>
          </w:tcPr>
          <w:p w:rsidR="004022D9" w:rsidRPr="00A810E5" w:rsidRDefault="004022D9" w:rsidP="00533947">
            <w:pPr>
              <w:jc w:val="center"/>
              <w:rPr>
                <w:rFonts w:ascii="Arial" w:hAnsi="Arial" w:cs="Arial"/>
                <w:sz w:val="18"/>
                <w:szCs w:val="18"/>
              </w:rPr>
            </w:pPr>
            <w:r w:rsidRPr="00A810E5">
              <w:rPr>
                <w:rFonts w:ascii="Arial" w:hAnsi="Arial" w:cs="Arial"/>
                <w:sz w:val="18"/>
                <w:szCs w:val="18"/>
              </w:rPr>
              <w:t>6</w:t>
            </w:r>
          </w:p>
        </w:tc>
        <w:tc>
          <w:tcPr>
            <w:tcW w:w="1868" w:type="dxa"/>
            <w:vAlign w:val="center"/>
          </w:tcPr>
          <w:p w:rsidR="004022D9" w:rsidRPr="00A810E5" w:rsidRDefault="004022D9" w:rsidP="00533947">
            <w:pPr>
              <w:jc w:val="center"/>
              <w:rPr>
                <w:rFonts w:ascii="Arial" w:hAnsi="Arial" w:cs="Arial"/>
                <w:sz w:val="18"/>
                <w:szCs w:val="18"/>
              </w:rPr>
            </w:pPr>
            <w:r w:rsidRPr="00A810E5">
              <w:rPr>
                <w:rFonts w:ascii="Arial" w:hAnsi="Arial" w:cs="Arial"/>
                <w:sz w:val="18"/>
                <w:szCs w:val="18"/>
              </w:rPr>
              <w:t>61 to 70</w:t>
            </w:r>
          </w:p>
        </w:tc>
      </w:tr>
      <w:tr w:rsidR="004022D9" w:rsidRPr="00A810E5" w:rsidTr="00533947">
        <w:tc>
          <w:tcPr>
            <w:tcW w:w="1501" w:type="dxa"/>
            <w:vAlign w:val="center"/>
          </w:tcPr>
          <w:p w:rsidR="004022D9" w:rsidRPr="00A810E5" w:rsidRDefault="004022D9" w:rsidP="00533947">
            <w:pPr>
              <w:jc w:val="center"/>
              <w:rPr>
                <w:rFonts w:ascii="Arial" w:hAnsi="Arial" w:cs="Arial"/>
                <w:sz w:val="18"/>
                <w:szCs w:val="18"/>
              </w:rPr>
            </w:pPr>
            <w:r w:rsidRPr="00A810E5">
              <w:rPr>
                <w:rFonts w:ascii="Arial" w:hAnsi="Arial" w:cs="Arial"/>
                <w:sz w:val="18"/>
                <w:szCs w:val="18"/>
              </w:rPr>
              <w:t>7</w:t>
            </w:r>
          </w:p>
        </w:tc>
        <w:tc>
          <w:tcPr>
            <w:tcW w:w="1868" w:type="dxa"/>
            <w:vAlign w:val="center"/>
          </w:tcPr>
          <w:p w:rsidR="004022D9" w:rsidRPr="00A810E5" w:rsidRDefault="004022D9" w:rsidP="00533947">
            <w:pPr>
              <w:jc w:val="center"/>
              <w:rPr>
                <w:rFonts w:ascii="Arial" w:hAnsi="Arial" w:cs="Arial"/>
                <w:sz w:val="18"/>
                <w:szCs w:val="18"/>
              </w:rPr>
            </w:pPr>
            <w:r w:rsidRPr="00A810E5">
              <w:rPr>
                <w:rFonts w:ascii="Arial" w:hAnsi="Arial" w:cs="Arial"/>
                <w:sz w:val="18"/>
                <w:szCs w:val="18"/>
              </w:rPr>
              <w:t>71 to 80</w:t>
            </w:r>
          </w:p>
        </w:tc>
      </w:tr>
      <w:tr w:rsidR="004022D9" w:rsidRPr="00A810E5" w:rsidTr="00533947">
        <w:tc>
          <w:tcPr>
            <w:tcW w:w="1501" w:type="dxa"/>
            <w:vAlign w:val="center"/>
          </w:tcPr>
          <w:p w:rsidR="004022D9" w:rsidRPr="00A810E5" w:rsidRDefault="004022D9" w:rsidP="00533947">
            <w:pPr>
              <w:jc w:val="center"/>
              <w:rPr>
                <w:rFonts w:ascii="Arial" w:hAnsi="Arial" w:cs="Arial"/>
                <w:sz w:val="18"/>
                <w:szCs w:val="18"/>
              </w:rPr>
            </w:pPr>
            <w:r w:rsidRPr="00A810E5">
              <w:rPr>
                <w:rFonts w:ascii="Arial" w:hAnsi="Arial" w:cs="Arial"/>
                <w:sz w:val="18"/>
                <w:szCs w:val="18"/>
              </w:rPr>
              <w:t>8</w:t>
            </w:r>
          </w:p>
        </w:tc>
        <w:tc>
          <w:tcPr>
            <w:tcW w:w="1868" w:type="dxa"/>
            <w:vAlign w:val="center"/>
          </w:tcPr>
          <w:p w:rsidR="004022D9" w:rsidRPr="00A810E5" w:rsidRDefault="004022D9" w:rsidP="00533947">
            <w:pPr>
              <w:jc w:val="center"/>
              <w:rPr>
                <w:rFonts w:ascii="Arial" w:hAnsi="Arial" w:cs="Arial"/>
                <w:sz w:val="18"/>
                <w:szCs w:val="18"/>
              </w:rPr>
            </w:pPr>
            <w:r w:rsidRPr="00A810E5">
              <w:rPr>
                <w:rFonts w:ascii="Arial" w:hAnsi="Arial" w:cs="Arial"/>
                <w:sz w:val="18"/>
                <w:szCs w:val="18"/>
              </w:rPr>
              <w:t>81 to 90</w:t>
            </w:r>
          </w:p>
        </w:tc>
      </w:tr>
      <w:tr w:rsidR="004022D9" w:rsidRPr="00A810E5" w:rsidTr="00533947">
        <w:tc>
          <w:tcPr>
            <w:tcW w:w="1501" w:type="dxa"/>
            <w:vAlign w:val="center"/>
          </w:tcPr>
          <w:p w:rsidR="004022D9" w:rsidRPr="00A810E5" w:rsidRDefault="004022D9" w:rsidP="00533947">
            <w:pPr>
              <w:jc w:val="center"/>
              <w:rPr>
                <w:rFonts w:ascii="Arial" w:hAnsi="Arial" w:cs="Arial"/>
                <w:sz w:val="18"/>
                <w:szCs w:val="18"/>
              </w:rPr>
            </w:pPr>
            <w:r w:rsidRPr="00A810E5">
              <w:rPr>
                <w:rFonts w:ascii="Arial" w:hAnsi="Arial" w:cs="Arial"/>
                <w:sz w:val="18"/>
                <w:szCs w:val="18"/>
              </w:rPr>
              <w:t>9</w:t>
            </w:r>
          </w:p>
        </w:tc>
        <w:tc>
          <w:tcPr>
            <w:tcW w:w="1868" w:type="dxa"/>
            <w:vAlign w:val="center"/>
          </w:tcPr>
          <w:p w:rsidR="004022D9" w:rsidRPr="00A810E5" w:rsidRDefault="004022D9" w:rsidP="00533947">
            <w:pPr>
              <w:jc w:val="center"/>
              <w:rPr>
                <w:rFonts w:ascii="Arial" w:hAnsi="Arial" w:cs="Arial"/>
                <w:sz w:val="18"/>
                <w:szCs w:val="18"/>
              </w:rPr>
            </w:pPr>
            <w:r w:rsidRPr="00A810E5">
              <w:rPr>
                <w:rFonts w:ascii="Arial" w:hAnsi="Arial" w:cs="Arial"/>
                <w:sz w:val="18"/>
                <w:szCs w:val="18"/>
              </w:rPr>
              <w:t>91 to 100</w:t>
            </w:r>
          </w:p>
        </w:tc>
      </w:tr>
    </w:tbl>
    <w:p w:rsidR="004022D9" w:rsidRPr="00166F45" w:rsidRDefault="004022D9" w:rsidP="004022D9">
      <w:pPr>
        <w:pStyle w:val="Heading2"/>
        <w:rPr>
          <w:rFonts w:ascii="Arial" w:hAnsi="Arial" w:cs="Arial"/>
          <w:sz w:val="20"/>
          <w:szCs w:val="20"/>
        </w:rPr>
      </w:pPr>
      <w:r w:rsidRPr="00166F45">
        <w:rPr>
          <w:rFonts w:ascii="Arial" w:hAnsi="Arial" w:cs="Arial"/>
          <w:sz w:val="20"/>
          <w:szCs w:val="20"/>
        </w:rPr>
        <w:t xml:space="preserve">3.0 </w:t>
      </w:r>
      <w:r w:rsidRPr="00166F45">
        <w:rPr>
          <w:rFonts w:ascii="Arial" w:hAnsi="Arial" w:cs="Arial"/>
          <w:sz w:val="20"/>
          <w:szCs w:val="20"/>
        </w:rPr>
        <w:tab/>
        <w:t>Datum Specifications</w:t>
      </w:r>
    </w:p>
    <w:p w:rsidR="004022D9" w:rsidRPr="0054593A" w:rsidRDefault="004022D9" w:rsidP="004022D9">
      <w:pPr>
        <w:pStyle w:val="BodyText"/>
        <w:rPr>
          <w:rFonts w:ascii="Arial" w:hAnsi="Arial" w:cs="Arial"/>
        </w:rPr>
      </w:pPr>
      <w:r w:rsidRPr="0054593A">
        <w:rPr>
          <w:rFonts w:ascii="Arial" w:hAnsi="Arial" w:cs="Arial"/>
        </w:rPr>
        <w:t>All spatial data submissions shall conform to the following:</w:t>
      </w:r>
    </w:p>
    <w:p w:rsidR="004022D9" w:rsidRPr="004022D9" w:rsidRDefault="004022D9" w:rsidP="004022D9">
      <w:pPr>
        <w:pStyle w:val="Blockquote"/>
        <w:numPr>
          <w:ilvl w:val="0"/>
          <w:numId w:val="8"/>
        </w:numPr>
        <w:spacing w:before="0"/>
        <w:ind w:left="357" w:right="357" w:hanging="357"/>
        <w:rPr>
          <w:rFonts w:ascii="Arial" w:hAnsi="Arial" w:cs="Arial"/>
          <w:sz w:val="22"/>
          <w:szCs w:val="22"/>
        </w:rPr>
      </w:pPr>
      <w:r w:rsidRPr="004022D9">
        <w:rPr>
          <w:rFonts w:ascii="Arial" w:hAnsi="Arial" w:cs="Arial"/>
          <w:b/>
          <w:sz w:val="22"/>
          <w:szCs w:val="22"/>
        </w:rPr>
        <w:t>Projection</w:t>
      </w:r>
      <w:r w:rsidRPr="004022D9">
        <w:rPr>
          <w:rFonts w:ascii="Arial" w:hAnsi="Arial" w:cs="Arial"/>
          <w:sz w:val="22"/>
          <w:szCs w:val="22"/>
        </w:rPr>
        <w:t>: Albers Equal Area</w:t>
      </w:r>
    </w:p>
    <w:p w:rsidR="004022D9" w:rsidRPr="004022D9" w:rsidRDefault="004022D9" w:rsidP="004022D9">
      <w:pPr>
        <w:pStyle w:val="Blockquote"/>
        <w:numPr>
          <w:ilvl w:val="0"/>
          <w:numId w:val="8"/>
        </w:numPr>
        <w:spacing w:before="0"/>
        <w:ind w:left="357" w:right="357" w:hanging="357"/>
        <w:rPr>
          <w:rFonts w:ascii="Arial" w:hAnsi="Arial" w:cs="Arial"/>
          <w:sz w:val="22"/>
          <w:szCs w:val="22"/>
        </w:rPr>
      </w:pPr>
      <w:r w:rsidRPr="004022D9">
        <w:rPr>
          <w:rFonts w:ascii="Arial" w:hAnsi="Arial" w:cs="Arial"/>
          <w:b/>
          <w:sz w:val="22"/>
          <w:szCs w:val="22"/>
        </w:rPr>
        <w:t>Datum</w:t>
      </w:r>
      <w:r w:rsidRPr="004022D9">
        <w:rPr>
          <w:rFonts w:ascii="Arial" w:hAnsi="Arial" w:cs="Arial"/>
          <w:sz w:val="22"/>
          <w:szCs w:val="22"/>
        </w:rPr>
        <w:t>: NAD 83</w:t>
      </w:r>
    </w:p>
    <w:p w:rsidR="004022D9" w:rsidRPr="004022D9" w:rsidRDefault="004022D9" w:rsidP="004022D9">
      <w:pPr>
        <w:pStyle w:val="Blockquote"/>
        <w:numPr>
          <w:ilvl w:val="0"/>
          <w:numId w:val="8"/>
        </w:numPr>
        <w:spacing w:before="0"/>
        <w:ind w:left="357" w:right="357" w:hanging="357"/>
        <w:rPr>
          <w:rFonts w:ascii="Arial" w:hAnsi="Arial" w:cs="Arial"/>
          <w:sz w:val="22"/>
          <w:szCs w:val="22"/>
        </w:rPr>
      </w:pPr>
      <w:r w:rsidRPr="004022D9">
        <w:rPr>
          <w:rFonts w:ascii="Arial" w:hAnsi="Arial" w:cs="Arial"/>
          <w:b/>
          <w:sz w:val="22"/>
          <w:szCs w:val="22"/>
        </w:rPr>
        <w:t>Units</w:t>
      </w:r>
      <w:r w:rsidRPr="004022D9">
        <w:rPr>
          <w:rFonts w:ascii="Arial" w:hAnsi="Arial" w:cs="Arial"/>
          <w:sz w:val="22"/>
          <w:szCs w:val="22"/>
        </w:rPr>
        <w:t xml:space="preserve">: </w:t>
      </w:r>
      <w:proofErr w:type="spellStart"/>
      <w:r w:rsidRPr="004022D9">
        <w:rPr>
          <w:rFonts w:ascii="Arial" w:hAnsi="Arial" w:cs="Arial"/>
          <w:sz w:val="22"/>
          <w:szCs w:val="22"/>
        </w:rPr>
        <w:t>Metres</w:t>
      </w:r>
      <w:proofErr w:type="spellEnd"/>
    </w:p>
    <w:p w:rsidR="004022D9" w:rsidRPr="004022D9" w:rsidRDefault="004022D9" w:rsidP="004022D9">
      <w:pPr>
        <w:pStyle w:val="Blockquote"/>
        <w:numPr>
          <w:ilvl w:val="0"/>
          <w:numId w:val="8"/>
        </w:numPr>
        <w:spacing w:before="0"/>
        <w:ind w:left="357" w:right="357" w:hanging="357"/>
        <w:rPr>
          <w:rFonts w:ascii="Arial" w:hAnsi="Arial" w:cs="Arial"/>
          <w:sz w:val="22"/>
          <w:szCs w:val="22"/>
        </w:rPr>
      </w:pPr>
      <w:r w:rsidRPr="004022D9">
        <w:rPr>
          <w:rFonts w:ascii="Arial" w:hAnsi="Arial" w:cs="Arial"/>
          <w:b/>
          <w:sz w:val="22"/>
          <w:szCs w:val="22"/>
        </w:rPr>
        <w:t>Spheroid</w:t>
      </w:r>
      <w:r w:rsidRPr="004022D9">
        <w:rPr>
          <w:rFonts w:ascii="Arial" w:hAnsi="Arial" w:cs="Arial"/>
          <w:sz w:val="22"/>
          <w:szCs w:val="22"/>
        </w:rPr>
        <w:t>: GRS 1980</w:t>
      </w:r>
    </w:p>
    <w:p w:rsidR="004022D9" w:rsidRPr="004022D9" w:rsidRDefault="004022D9" w:rsidP="004022D9">
      <w:pPr>
        <w:pStyle w:val="Blockquote"/>
        <w:numPr>
          <w:ilvl w:val="0"/>
          <w:numId w:val="8"/>
        </w:numPr>
        <w:spacing w:before="0"/>
        <w:ind w:left="357" w:right="357" w:hanging="357"/>
        <w:rPr>
          <w:rFonts w:ascii="Arial" w:hAnsi="Arial" w:cs="Arial"/>
          <w:sz w:val="22"/>
          <w:szCs w:val="22"/>
        </w:rPr>
      </w:pPr>
      <w:r w:rsidRPr="004022D9">
        <w:rPr>
          <w:rFonts w:ascii="Arial" w:hAnsi="Arial" w:cs="Arial"/>
          <w:b/>
          <w:sz w:val="22"/>
          <w:szCs w:val="22"/>
        </w:rPr>
        <w:t>1</w:t>
      </w:r>
      <w:r w:rsidRPr="004022D9">
        <w:rPr>
          <w:rFonts w:ascii="Arial" w:hAnsi="Arial" w:cs="Arial"/>
          <w:b/>
          <w:sz w:val="22"/>
          <w:szCs w:val="22"/>
          <w:vertAlign w:val="superscript"/>
        </w:rPr>
        <w:t>st</w:t>
      </w:r>
      <w:r w:rsidRPr="004022D9">
        <w:rPr>
          <w:rFonts w:ascii="Arial" w:hAnsi="Arial" w:cs="Arial"/>
          <w:b/>
          <w:sz w:val="22"/>
          <w:szCs w:val="22"/>
        </w:rPr>
        <w:t xml:space="preserve"> standard parallel:</w:t>
      </w:r>
      <w:r w:rsidRPr="004022D9">
        <w:rPr>
          <w:rFonts w:ascii="Arial" w:hAnsi="Arial" w:cs="Arial"/>
          <w:sz w:val="22"/>
          <w:szCs w:val="22"/>
        </w:rPr>
        <w:t xml:space="preserve"> 50 0 0.000</w:t>
      </w:r>
    </w:p>
    <w:p w:rsidR="004022D9" w:rsidRPr="004022D9" w:rsidRDefault="004022D9" w:rsidP="004022D9">
      <w:pPr>
        <w:pStyle w:val="Blockquote"/>
        <w:numPr>
          <w:ilvl w:val="0"/>
          <w:numId w:val="8"/>
        </w:numPr>
        <w:spacing w:before="0"/>
        <w:ind w:left="357" w:right="357" w:hanging="357"/>
        <w:rPr>
          <w:rFonts w:ascii="Arial" w:hAnsi="Arial" w:cs="Arial"/>
          <w:sz w:val="22"/>
          <w:szCs w:val="22"/>
        </w:rPr>
      </w:pPr>
      <w:r w:rsidRPr="004022D9">
        <w:rPr>
          <w:rFonts w:ascii="Arial" w:hAnsi="Arial" w:cs="Arial"/>
          <w:b/>
          <w:sz w:val="22"/>
          <w:szCs w:val="22"/>
        </w:rPr>
        <w:t>2</w:t>
      </w:r>
      <w:r w:rsidRPr="004022D9">
        <w:rPr>
          <w:rFonts w:ascii="Arial" w:hAnsi="Arial" w:cs="Arial"/>
          <w:b/>
          <w:sz w:val="22"/>
          <w:szCs w:val="22"/>
          <w:vertAlign w:val="superscript"/>
        </w:rPr>
        <w:t>nd</w:t>
      </w:r>
      <w:r w:rsidRPr="004022D9">
        <w:rPr>
          <w:rFonts w:ascii="Arial" w:hAnsi="Arial" w:cs="Arial"/>
          <w:b/>
          <w:sz w:val="22"/>
          <w:szCs w:val="22"/>
        </w:rPr>
        <w:t xml:space="preserve"> standard parallel:</w:t>
      </w:r>
      <w:r w:rsidRPr="004022D9">
        <w:rPr>
          <w:rFonts w:ascii="Arial" w:hAnsi="Arial" w:cs="Arial"/>
          <w:sz w:val="22"/>
          <w:szCs w:val="22"/>
        </w:rPr>
        <w:t xml:space="preserve"> 58 30 0.000</w:t>
      </w:r>
    </w:p>
    <w:p w:rsidR="004022D9" w:rsidRPr="004022D9" w:rsidRDefault="004022D9" w:rsidP="004022D9">
      <w:pPr>
        <w:pStyle w:val="Blockquote"/>
        <w:numPr>
          <w:ilvl w:val="0"/>
          <w:numId w:val="8"/>
        </w:numPr>
        <w:spacing w:before="0"/>
        <w:ind w:left="357" w:right="357" w:hanging="357"/>
        <w:rPr>
          <w:rFonts w:ascii="Arial" w:hAnsi="Arial" w:cs="Arial"/>
          <w:sz w:val="22"/>
          <w:szCs w:val="22"/>
        </w:rPr>
      </w:pPr>
      <w:r w:rsidRPr="004022D9">
        <w:rPr>
          <w:rFonts w:ascii="Arial" w:hAnsi="Arial" w:cs="Arial"/>
          <w:b/>
          <w:sz w:val="22"/>
          <w:szCs w:val="22"/>
        </w:rPr>
        <w:t>Longitude of central meridian:</w:t>
      </w:r>
      <w:r w:rsidRPr="004022D9">
        <w:rPr>
          <w:rFonts w:ascii="Arial" w:hAnsi="Arial" w:cs="Arial"/>
          <w:sz w:val="22"/>
          <w:szCs w:val="22"/>
        </w:rPr>
        <w:t xml:space="preserve"> -126 0 0.00</w:t>
      </w:r>
    </w:p>
    <w:p w:rsidR="004022D9" w:rsidRPr="004022D9" w:rsidRDefault="004022D9" w:rsidP="004022D9">
      <w:pPr>
        <w:pStyle w:val="Blockquote"/>
        <w:numPr>
          <w:ilvl w:val="0"/>
          <w:numId w:val="8"/>
        </w:numPr>
        <w:spacing w:before="0"/>
        <w:ind w:left="357" w:right="357" w:hanging="357"/>
        <w:rPr>
          <w:rFonts w:ascii="Arial" w:hAnsi="Arial" w:cs="Arial"/>
          <w:sz w:val="22"/>
          <w:szCs w:val="22"/>
        </w:rPr>
      </w:pPr>
      <w:r w:rsidRPr="004022D9">
        <w:rPr>
          <w:rFonts w:ascii="Arial" w:hAnsi="Arial" w:cs="Arial"/>
          <w:b/>
          <w:sz w:val="22"/>
          <w:szCs w:val="22"/>
        </w:rPr>
        <w:t>Latitude of true scale:</w:t>
      </w:r>
      <w:r w:rsidRPr="004022D9">
        <w:rPr>
          <w:rFonts w:ascii="Arial" w:hAnsi="Arial" w:cs="Arial"/>
          <w:sz w:val="22"/>
          <w:szCs w:val="22"/>
        </w:rPr>
        <w:t xml:space="preserve"> 45 0 0.000</w:t>
      </w:r>
    </w:p>
    <w:p w:rsidR="004022D9" w:rsidRPr="004022D9" w:rsidRDefault="004022D9" w:rsidP="004022D9">
      <w:pPr>
        <w:pStyle w:val="Blockquote"/>
        <w:numPr>
          <w:ilvl w:val="0"/>
          <w:numId w:val="8"/>
        </w:numPr>
        <w:spacing w:before="0"/>
        <w:ind w:left="357" w:right="357" w:hanging="357"/>
        <w:rPr>
          <w:rFonts w:ascii="Arial" w:hAnsi="Arial" w:cs="Arial"/>
          <w:sz w:val="22"/>
          <w:szCs w:val="22"/>
        </w:rPr>
      </w:pPr>
      <w:r w:rsidRPr="004022D9">
        <w:rPr>
          <w:rFonts w:ascii="Arial" w:hAnsi="Arial" w:cs="Arial"/>
          <w:b/>
          <w:sz w:val="22"/>
          <w:szCs w:val="22"/>
        </w:rPr>
        <w:t>False easting (</w:t>
      </w:r>
      <w:proofErr w:type="spellStart"/>
      <w:r w:rsidRPr="004022D9">
        <w:rPr>
          <w:rFonts w:ascii="Arial" w:hAnsi="Arial" w:cs="Arial"/>
          <w:b/>
          <w:sz w:val="22"/>
          <w:szCs w:val="22"/>
        </w:rPr>
        <w:t>metres</w:t>
      </w:r>
      <w:proofErr w:type="spellEnd"/>
      <w:r w:rsidRPr="004022D9">
        <w:rPr>
          <w:rFonts w:ascii="Arial" w:hAnsi="Arial" w:cs="Arial"/>
          <w:b/>
          <w:sz w:val="22"/>
          <w:szCs w:val="22"/>
        </w:rPr>
        <w:t>):</w:t>
      </w:r>
      <w:r w:rsidRPr="004022D9">
        <w:rPr>
          <w:rFonts w:ascii="Arial" w:hAnsi="Arial" w:cs="Arial"/>
          <w:sz w:val="22"/>
          <w:szCs w:val="22"/>
        </w:rPr>
        <w:t xml:space="preserve"> 1000000.00000</w:t>
      </w:r>
    </w:p>
    <w:p w:rsidR="004022D9" w:rsidRPr="004022D9" w:rsidRDefault="004022D9" w:rsidP="004022D9">
      <w:pPr>
        <w:pStyle w:val="Blockquote"/>
        <w:numPr>
          <w:ilvl w:val="0"/>
          <w:numId w:val="8"/>
        </w:numPr>
        <w:spacing w:before="0"/>
        <w:ind w:left="357" w:right="357" w:hanging="357"/>
        <w:rPr>
          <w:rFonts w:ascii="Arial" w:hAnsi="Arial" w:cs="Arial"/>
          <w:sz w:val="22"/>
          <w:szCs w:val="22"/>
        </w:rPr>
      </w:pPr>
      <w:r w:rsidRPr="004022D9">
        <w:rPr>
          <w:rFonts w:ascii="Arial" w:hAnsi="Arial" w:cs="Arial"/>
          <w:b/>
          <w:sz w:val="22"/>
          <w:szCs w:val="22"/>
        </w:rPr>
        <w:t>False northing (</w:t>
      </w:r>
      <w:proofErr w:type="spellStart"/>
      <w:r w:rsidRPr="004022D9">
        <w:rPr>
          <w:rFonts w:ascii="Arial" w:hAnsi="Arial" w:cs="Arial"/>
          <w:b/>
          <w:sz w:val="22"/>
          <w:szCs w:val="22"/>
        </w:rPr>
        <w:t>metres</w:t>
      </w:r>
      <w:proofErr w:type="spellEnd"/>
      <w:r w:rsidRPr="004022D9">
        <w:rPr>
          <w:rFonts w:ascii="Arial" w:hAnsi="Arial" w:cs="Arial"/>
          <w:b/>
          <w:sz w:val="22"/>
          <w:szCs w:val="22"/>
        </w:rPr>
        <w:t>):</w:t>
      </w:r>
      <w:r w:rsidRPr="004022D9">
        <w:rPr>
          <w:rFonts w:ascii="Arial" w:hAnsi="Arial" w:cs="Arial"/>
          <w:sz w:val="22"/>
          <w:szCs w:val="22"/>
        </w:rPr>
        <w:t xml:space="preserve"> 0.00000</w:t>
      </w:r>
    </w:p>
    <w:p w:rsidR="004022D9" w:rsidRDefault="004022D9" w:rsidP="004022D9">
      <w:pPr>
        <w:spacing w:after="120"/>
        <w:rPr>
          <w:rFonts w:ascii="Arial" w:hAnsi="Arial" w:cs="Arial"/>
        </w:rPr>
      </w:pPr>
    </w:p>
    <w:p w:rsidR="004022D9" w:rsidRDefault="004022D9" w:rsidP="004022D9">
      <w:pPr>
        <w:spacing w:after="120"/>
        <w:rPr>
          <w:rFonts w:ascii="Arial" w:hAnsi="Arial" w:cs="Arial"/>
        </w:rPr>
      </w:pPr>
    </w:p>
    <w:bookmarkEnd w:id="1"/>
    <w:p w:rsidR="004022D9" w:rsidRPr="004243B9" w:rsidRDefault="004022D9" w:rsidP="004022D9">
      <w:pPr>
        <w:rPr>
          <w:rFonts w:ascii="Arial" w:hAnsi="Arial" w:cs="Arial"/>
        </w:rPr>
      </w:pPr>
    </w:p>
    <w:p w:rsidR="004022D9" w:rsidRPr="008A616A" w:rsidRDefault="004022D9" w:rsidP="008A616A"/>
    <w:sectPr w:rsidR="004022D9" w:rsidRPr="008A616A">
      <w:headerReference w:type="default" r:id="rId16"/>
      <w:footerReference w:type="default" r:id="rId17"/>
      <w:headerReference w:type="first" r:id="rId18"/>
      <w:footerReference w:type="first" r:id="rId19"/>
      <w:type w:val="continuous"/>
      <w:pgSz w:w="12240" w:h="15840" w:code="1"/>
      <w:pgMar w:top="1152" w:right="1152" w:bottom="1152" w:left="1152" w:header="1152" w:footer="864" w:gutter="0"/>
      <w:pgNumType w:start="1"/>
      <w:cols w:space="720"/>
      <w:formProt w:val="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7E80" w:rsidRDefault="00257E80">
      <w:r>
        <w:separator/>
      </w:r>
    </w:p>
  </w:endnote>
  <w:endnote w:type="continuationSeparator" w:id="0">
    <w:p w:rsidR="00257E80" w:rsidRDefault="00257E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2DA2" w:rsidRDefault="004C2DA2">
    <w:pPr>
      <w:pStyle w:val="ScheduleFooter1"/>
    </w:pPr>
    <w:r>
      <w:t>FS1-</w:t>
    </w:r>
    <w:proofErr w:type="gramStart"/>
    <w:r>
      <w:t>A  HFM</w:t>
    </w:r>
    <w:proofErr w:type="gramEnd"/>
    <w:r>
      <w:t xml:space="preserve">  01/04</w:t>
    </w:r>
    <w:r>
      <w:tab/>
      <w:t xml:space="preserve">Page </w:t>
    </w:r>
    <w:r>
      <w:fldChar w:fldCharType="begin"/>
    </w:r>
    <w:r>
      <w:instrText>page</w:instrText>
    </w:r>
    <w:r>
      <w:fldChar w:fldCharType="separate"/>
    </w:r>
    <w:r>
      <w:rPr>
        <w:noProof/>
      </w:rPr>
      <w:t>2</w:t>
    </w:r>
    <w:r>
      <w:fldChar w:fldCharType="end"/>
    </w:r>
    <w:r>
      <w:t xml:space="preserve"> of </w:t>
    </w:r>
    <w:r>
      <w:fldChar w:fldCharType="begin"/>
    </w:r>
    <w:r>
      <w:instrText xml:space="preserve"> NUMPAGES </w:instrText>
    </w:r>
    <w:r>
      <w:fldChar w:fldCharType="separate"/>
    </w:r>
    <w:r w:rsidR="00EF4989">
      <w:rPr>
        <w:noProof/>
      </w:rPr>
      <w:t>5</w:t>
    </w:r>
    <w:r>
      <w:fldChar w:fldCharType="end"/>
    </w:r>
  </w:p>
  <w:p w:rsidR="004C2DA2" w:rsidRDefault="004C2DA2">
    <w:pPr>
      <w:pStyle w:val="ScheduleFooter2"/>
      <w:rPr>
        <w:rFonts w:ascii="Times New Roman" w:hAnsi="Times New Roman"/>
      </w:rPr>
    </w:pPr>
    <w:r>
      <w:rPr>
        <w:rFonts w:ascii="Times New Roman" w:hAnsi="Times New Roman"/>
      </w:rPr>
      <w:t>(</w:t>
    </w:r>
    <w:r>
      <w:rPr>
        <w:rFonts w:ascii="Times New Roman" w:hAnsi="Times New Roman"/>
      </w:rPr>
      <w:fldChar w:fldCharType="begin"/>
    </w:r>
    <w:r>
      <w:rPr>
        <w:rFonts w:ascii="Times New Roman" w:hAnsi="Times New Roman"/>
      </w:rPr>
      <w:instrText xml:space="preserve"> filename \* lower \p \* mergeformat </w:instrText>
    </w:r>
    <w:r>
      <w:rPr>
        <w:rFonts w:ascii="Times New Roman" w:hAnsi="Times New Roman"/>
      </w:rPr>
      <w:fldChar w:fldCharType="separate"/>
    </w:r>
    <w:r w:rsidR="00EF4989">
      <w:rPr>
        <w:rFonts w:ascii="Times New Roman" w:hAnsi="Times New Roman"/>
        <w:noProof/>
      </w:rPr>
      <w:t>g:\!workgrp\stewardship\operations\forest health\dss forest health\2014-2015\2015 forest health strategy\4_forest health agents_descr-etc\1 mtn pine beetle\appendix items\4_detailed aerial overview survey contract specifications.docx</w:t>
    </w:r>
    <w:r>
      <w:rPr>
        <w:rFonts w:ascii="Times New Roman" w:hAnsi="Times New Roman"/>
      </w:rPr>
      <w:fldChar w:fldCharType="end"/>
    </w:r>
    <w:r>
      <w:rPr>
        <w:rFonts w:ascii="Times New Roman" w:hAnsi="Times New Roman"/>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2DA2" w:rsidRDefault="004C2DA2" w:rsidP="00D96C29">
    <w:pPr>
      <w:pStyle w:val="ScheduleFooter1"/>
      <w:tabs>
        <w:tab w:val="left" w:pos="4230"/>
      </w:tabs>
    </w:pPr>
    <w:r>
      <w:rPr>
        <w:sz w:val="16"/>
      </w:rPr>
      <w:t>FS1-</w:t>
    </w:r>
    <w:proofErr w:type="gramStart"/>
    <w:r>
      <w:rPr>
        <w:sz w:val="16"/>
      </w:rPr>
      <w:t>A  HFMS</w:t>
    </w:r>
    <w:proofErr w:type="gramEnd"/>
    <w:r>
      <w:rPr>
        <w:sz w:val="16"/>
      </w:rPr>
      <w:t xml:space="preserve"> </w:t>
    </w:r>
    <w:r w:rsidR="00D96C29">
      <w:rPr>
        <w:sz w:val="16"/>
      </w:rPr>
      <w:tab/>
    </w:r>
    <w:r w:rsidR="00DA5840">
      <w:rPr>
        <w:sz w:val="16"/>
      </w:rPr>
      <w:t>February 7, 2008</w:t>
    </w:r>
    <w:r>
      <w:tab/>
    </w:r>
    <w:r>
      <w:rPr>
        <w:snapToGrid w:val="0"/>
      </w:rPr>
      <w:t xml:space="preserve">Page </w:t>
    </w:r>
    <w:r>
      <w:rPr>
        <w:snapToGrid w:val="0"/>
      </w:rPr>
      <w:fldChar w:fldCharType="begin"/>
    </w:r>
    <w:r>
      <w:rPr>
        <w:snapToGrid w:val="0"/>
      </w:rPr>
      <w:instrText xml:space="preserve"> PAGE </w:instrText>
    </w:r>
    <w:r>
      <w:rPr>
        <w:snapToGrid w:val="0"/>
      </w:rPr>
      <w:fldChar w:fldCharType="separate"/>
    </w:r>
    <w:r w:rsidR="00EF4989">
      <w:rPr>
        <w:noProof/>
        <w:snapToGrid w:val="0"/>
      </w:rPr>
      <w:t>1</w:t>
    </w:r>
    <w:r>
      <w:rPr>
        <w:snapToGrid w:val="0"/>
      </w:rPr>
      <w:fldChar w:fldCharType="end"/>
    </w:r>
    <w:r>
      <w:rPr>
        <w:snapToGrid w:val="0"/>
      </w:rPr>
      <w:t xml:space="preserve"> of </w:t>
    </w:r>
    <w:r>
      <w:rPr>
        <w:snapToGrid w:val="0"/>
      </w:rPr>
      <w:fldChar w:fldCharType="begin"/>
    </w:r>
    <w:r>
      <w:rPr>
        <w:snapToGrid w:val="0"/>
      </w:rPr>
      <w:instrText xml:space="preserve"> NUMPAGES </w:instrText>
    </w:r>
    <w:r>
      <w:rPr>
        <w:snapToGrid w:val="0"/>
      </w:rPr>
      <w:fldChar w:fldCharType="separate"/>
    </w:r>
    <w:r w:rsidR="00EF4989">
      <w:rPr>
        <w:noProof/>
        <w:snapToGrid w:val="0"/>
      </w:rPr>
      <w:t>5</w:t>
    </w:r>
    <w:r>
      <w:rPr>
        <w:snapToGrid w:val="0"/>
      </w:rPr>
      <w:fldChar w:fldCharType="end"/>
    </w:r>
  </w:p>
  <w:p w:rsidR="004C2DA2" w:rsidRDefault="004C2DA2">
    <w:pPr>
      <w:pStyle w:val="ScheduleFooter2"/>
      <w:rPr>
        <w:rFonts w:ascii="Times New Roman" w:hAnsi="Times New Roma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616A" w:rsidRDefault="008A616A">
    <w:pPr>
      <w:pStyle w:val="ScheduleFooter1"/>
    </w:pPr>
    <w:r>
      <w:t>FS1-</w:t>
    </w:r>
    <w:proofErr w:type="gramStart"/>
    <w:r>
      <w:t>A  HFM</w:t>
    </w:r>
    <w:proofErr w:type="gramEnd"/>
    <w:r>
      <w:t xml:space="preserve">  01/04</w:t>
    </w:r>
    <w:r>
      <w:tab/>
      <w:t xml:space="preserve">Page </w:t>
    </w:r>
    <w:r>
      <w:fldChar w:fldCharType="begin"/>
    </w:r>
    <w:r>
      <w:instrText>page</w:instrText>
    </w:r>
    <w:r>
      <w:fldChar w:fldCharType="separate"/>
    </w:r>
    <w:r w:rsidR="00EF4989">
      <w:rPr>
        <w:noProof/>
      </w:rPr>
      <w:t>2</w:t>
    </w:r>
    <w:r>
      <w:fldChar w:fldCharType="end"/>
    </w:r>
    <w:r>
      <w:t xml:space="preserve"> of </w:t>
    </w:r>
    <w:r>
      <w:fldChar w:fldCharType="begin"/>
    </w:r>
    <w:r>
      <w:instrText xml:space="preserve"> NUMPAGES </w:instrText>
    </w:r>
    <w:r>
      <w:fldChar w:fldCharType="separate"/>
    </w:r>
    <w:r w:rsidR="00EF4989">
      <w:rPr>
        <w:noProof/>
      </w:rPr>
      <w:t>5</w:t>
    </w:r>
    <w:r>
      <w:fldChar w:fldCharType="end"/>
    </w:r>
  </w:p>
  <w:p w:rsidR="008A616A" w:rsidRDefault="008A616A">
    <w:pPr>
      <w:pStyle w:val="ScheduleFooter2"/>
      <w:rPr>
        <w:rFonts w:ascii="Times New Roman" w:hAnsi="Times New Roman"/>
      </w:rPr>
    </w:pPr>
    <w:r>
      <w:rPr>
        <w:rFonts w:ascii="Times New Roman" w:hAnsi="Times New Roman"/>
      </w:rP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616A" w:rsidRDefault="008A616A" w:rsidP="00856271">
    <w:pPr>
      <w:pStyle w:val="ScheduleFooter1"/>
      <w:tabs>
        <w:tab w:val="left" w:pos="4230"/>
      </w:tabs>
    </w:pPr>
    <w:r>
      <w:rPr>
        <w:sz w:val="16"/>
      </w:rPr>
      <w:t>FS1-</w:t>
    </w:r>
    <w:proofErr w:type="gramStart"/>
    <w:r>
      <w:rPr>
        <w:sz w:val="16"/>
      </w:rPr>
      <w:t>A  HFMS</w:t>
    </w:r>
    <w:proofErr w:type="gramEnd"/>
    <w:r>
      <w:rPr>
        <w:sz w:val="16"/>
      </w:rPr>
      <w:t xml:space="preserve"> </w:t>
    </w:r>
    <w:r>
      <w:rPr>
        <w:sz w:val="16"/>
      </w:rPr>
      <w:tab/>
      <w:t>February 7, 2008</w:t>
    </w:r>
    <w:r>
      <w:tab/>
    </w:r>
    <w:r>
      <w:rPr>
        <w:snapToGrid w:val="0"/>
      </w:rPr>
      <w:t xml:space="preserve">Page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snapToGrid w:val="0"/>
      </w:rPr>
      <w:t xml:space="preserve"> of </w:t>
    </w:r>
    <w:r>
      <w:rPr>
        <w:snapToGrid w:val="0"/>
      </w:rPr>
      <w:fldChar w:fldCharType="begin"/>
    </w:r>
    <w:r>
      <w:rPr>
        <w:snapToGrid w:val="0"/>
      </w:rPr>
      <w:instrText xml:space="preserve"> NUMPAGES </w:instrText>
    </w:r>
    <w:r>
      <w:rPr>
        <w:snapToGrid w:val="0"/>
      </w:rPr>
      <w:fldChar w:fldCharType="separate"/>
    </w:r>
    <w:r w:rsidR="00EF4989">
      <w:rPr>
        <w:noProof/>
        <w:snapToGrid w:val="0"/>
      </w:rPr>
      <w:t>5</w:t>
    </w:r>
    <w:r>
      <w:rPr>
        <w:snapToGrid w:val="0"/>
      </w:rPr>
      <w:fldChar w:fldCharType="end"/>
    </w:r>
  </w:p>
  <w:p w:rsidR="008A616A" w:rsidRDefault="008A616A">
    <w:pPr>
      <w:pStyle w:val="ScheduleFooter2"/>
      <w:rPr>
        <w:rFonts w:ascii="Times New Roman" w:hAnsi="Times New Roman"/>
      </w:rPr>
    </w:pPr>
    <w:r>
      <w:rPr>
        <w:rFonts w:ascii="Times New Roman" w:hAnsi="Times New Roman"/>
      </w:rPr>
      <w:t>(</w:t>
    </w:r>
    <w:r w:rsidR="00EF4989">
      <w:fldChar w:fldCharType="begin"/>
    </w:r>
    <w:r w:rsidR="00EF4989">
      <w:instrText xml:space="preserve"> filename \* lower \p \* mergeformat </w:instrText>
    </w:r>
    <w:r w:rsidR="00EF4989">
      <w:fldChar w:fldCharType="separate"/>
    </w:r>
    <w:r w:rsidR="00EF4989" w:rsidRPr="00EF4989">
      <w:rPr>
        <w:rFonts w:ascii="Times New Roman" w:hAnsi="Times New Roman"/>
        <w:noProof/>
      </w:rPr>
      <w:t>g:\!workgrp\stewardship\operations\forest health\dss forest health\2014-2015\2015</w:t>
    </w:r>
    <w:r w:rsidR="00EF4989">
      <w:rPr>
        <w:noProof/>
      </w:rPr>
      <w:t xml:space="preserve"> forest health strategy\4_forest health agents_descr-etc\1 mtn pine beetle\appendix items\4_detailed aerial overview survey contract specifications.docx</w:t>
    </w:r>
    <w:r w:rsidR="00EF4989">
      <w:rPr>
        <w:noProof/>
      </w:rPr>
      <w:fldChar w:fldCharType="end"/>
    </w:r>
    <w:r>
      <w:rPr>
        <w:rFonts w:ascii="Times New Roman" w:hAnsi="Times New Roman"/>
      </w:rPr>
      <w:t>)</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2DA2" w:rsidRPr="00D96C29" w:rsidRDefault="004C2DA2" w:rsidP="00CA408D">
    <w:pPr>
      <w:pStyle w:val="ScheduleFooter2"/>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2DA2" w:rsidRDefault="004C2DA2">
    <w:pPr>
      <w:pStyle w:val="ScheduleFooter1"/>
    </w:pPr>
    <w:r>
      <w:t>FS1-</w:t>
    </w:r>
    <w:proofErr w:type="gramStart"/>
    <w:r>
      <w:t>A  HFM</w:t>
    </w:r>
    <w:proofErr w:type="gramEnd"/>
    <w:r>
      <w:t xml:space="preserve">  01/04</w:t>
    </w:r>
    <w:r>
      <w:tab/>
      <w:t xml:space="preserve">Page </w:t>
    </w:r>
    <w:r>
      <w:fldChar w:fldCharType="begin"/>
    </w:r>
    <w:r>
      <w:instrText>page</w:instrText>
    </w:r>
    <w:r>
      <w:fldChar w:fldCharType="separate"/>
    </w:r>
    <w:r>
      <w:rPr>
        <w:noProof/>
      </w:rPr>
      <w:t>1</w:t>
    </w:r>
    <w:r>
      <w:fldChar w:fldCharType="end"/>
    </w:r>
    <w:r>
      <w:t xml:space="preserve"> of </w:t>
    </w:r>
    <w:r>
      <w:fldChar w:fldCharType="begin"/>
    </w:r>
    <w:r>
      <w:instrText xml:space="preserve"> NUMPAGES </w:instrText>
    </w:r>
    <w:r>
      <w:fldChar w:fldCharType="separate"/>
    </w:r>
    <w:r w:rsidR="00EF4989">
      <w:rPr>
        <w:noProof/>
      </w:rPr>
      <w:t>5</w:t>
    </w:r>
    <w:r>
      <w:fldChar w:fldCharType="end"/>
    </w:r>
  </w:p>
  <w:p w:rsidR="004C2DA2" w:rsidRDefault="004C2DA2">
    <w:pPr>
      <w:pStyle w:val="ScheduleFooter2"/>
      <w:rPr>
        <w:rFonts w:ascii="Times New Roman" w:hAnsi="Times New Roman"/>
      </w:rPr>
    </w:pPr>
    <w:r>
      <w:rPr>
        <w:rFonts w:ascii="Times New Roman" w:hAnsi="Times New Roman"/>
      </w:rPr>
      <w:t>(</w:t>
    </w:r>
    <w:r>
      <w:rPr>
        <w:rFonts w:ascii="Times New Roman" w:hAnsi="Times New Roman"/>
      </w:rPr>
      <w:fldChar w:fldCharType="begin"/>
    </w:r>
    <w:r>
      <w:rPr>
        <w:rFonts w:ascii="Times New Roman" w:hAnsi="Times New Roman"/>
      </w:rPr>
      <w:instrText xml:space="preserve"> filename \* lower \p \* mergeformat </w:instrText>
    </w:r>
    <w:r>
      <w:rPr>
        <w:rFonts w:ascii="Times New Roman" w:hAnsi="Times New Roman"/>
      </w:rPr>
      <w:fldChar w:fldCharType="separate"/>
    </w:r>
    <w:r w:rsidR="00EF4989">
      <w:rPr>
        <w:rFonts w:ascii="Times New Roman" w:hAnsi="Times New Roman"/>
        <w:noProof/>
      </w:rPr>
      <w:t>g:\!workgrp\stewardship\operations\forest health\dss forest health\2014-2015\2015 forest health strategy\4_forest health agents_descr-etc\1 mtn pine beetle\appendix items\4_detailed aerial overview survey contract specifications.docx</w:t>
    </w:r>
    <w:r>
      <w:rPr>
        <w:rFonts w:ascii="Times New Roman" w:hAnsi="Times New Roman"/>
      </w:rPr>
      <w:fldChar w:fldCharType="end"/>
    </w:r>
    <w:r>
      <w:rPr>
        <w:rFonts w:ascii="Times New Roman" w:hAnsi="Times New Roman"/>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7E80" w:rsidRDefault="00257E80">
      <w:r>
        <w:separator/>
      </w:r>
    </w:p>
  </w:footnote>
  <w:footnote w:type="continuationSeparator" w:id="0">
    <w:p w:rsidR="00257E80" w:rsidRDefault="00257E8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2DA2" w:rsidRDefault="004C2DA2">
    <w:pPr>
      <w:spacing w:after="720"/>
      <w:jc w:val="center"/>
      <w:rPr>
        <w:rFonts w:ascii="Arial" w:hAnsi="Arial"/>
        <w:i/>
        <w:u w:val="single"/>
      </w:rPr>
    </w:pPr>
    <w:proofErr w:type="gramStart"/>
    <w:r>
      <w:rPr>
        <w:rFonts w:ascii="Arial" w:hAnsi="Arial"/>
        <w:i/>
        <w:u w:val="single"/>
      </w:rPr>
      <w:t>SERVICES  (</w:t>
    </w:r>
    <w:proofErr w:type="gramEnd"/>
    <w:r>
      <w:rPr>
        <w:rFonts w:ascii="Arial" w:hAnsi="Arial"/>
        <w:i/>
        <w:u w:val="single"/>
      </w:rPr>
      <w:t>Continued)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jc w:val="center"/>
      <w:tblBorders>
        <w:bottom w:val="single" w:sz="6" w:space="0" w:color="auto"/>
      </w:tblBorders>
      <w:tblLayout w:type="fixed"/>
      <w:tblCellMar>
        <w:left w:w="0" w:type="dxa"/>
        <w:right w:w="0" w:type="dxa"/>
      </w:tblCellMar>
      <w:tblLook w:val="0000" w:firstRow="0" w:lastRow="0" w:firstColumn="0" w:lastColumn="0" w:noHBand="0" w:noVBand="0"/>
    </w:tblPr>
    <w:tblGrid>
      <w:gridCol w:w="3456"/>
      <w:gridCol w:w="1944"/>
      <w:gridCol w:w="4500"/>
    </w:tblGrid>
    <w:tr w:rsidR="00810B5E" w:rsidRPr="00FA0B92" w:rsidTr="00810B5E">
      <w:trPr>
        <w:cantSplit/>
        <w:trHeight w:hRule="exact" w:val="1632"/>
        <w:jc w:val="center"/>
      </w:trPr>
      <w:tc>
        <w:tcPr>
          <w:tcW w:w="3456" w:type="dxa"/>
          <w:tcBorders>
            <w:bottom w:val="nil"/>
          </w:tcBorders>
          <w:shd w:val="clear" w:color="auto" w:fill="FFFFFF"/>
        </w:tcPr>
        <w:p w:rsidR="00810B5E" w:rsidRPr="00FA0B92" w:rsidRDefault="004022D9" w:rsidP="00ED5FED">
          <w:pPr>
            <w:shd w:val="clear" w:color="FFFFFF" w:fill="FFFFFF"/>
            <w:tabs>
              <w:tab w:val="left" w:pos="2700"/>
              <w:tab w:val="left" w:pos="3600"/>
            </w:tabs>
            <w:spacing w:before="120"/>
          </w:pPr>
          <w:r>
            <w:rPr>
              <w:noProof/>
              <w:lang w:val="en-CA" w:eastAsia="en-CA" w:bidi="ar-SA"/>
            </w:rPr>
            <w:drawing>
              <wp:anchor distT="0" distB="0" distL="114300" distR="114300" simplePos="0" relativeHeight="251657216" behindDoc="0" locked="0" layoutInCell="1" allowOverlap="1" wp14:anchorId="00F19857" wp14:editId="4F6E0078">
                <wp:simplePos x="0" y="0"/>
                <wp:positionH relativeFrom="column">
                  <wp:posOffset>-1494790</wp:posOffset>
                </wp:positionH>
                <wp:positionV relativeFrom="paragraph">
                  <wp:posOffset>-4445</wp:posOffset>
                </wp:positionV>
                <wp:extent cx="1380490" cy="1156335"/>
                <wp:effectExtent l="0" t="0" r="0" b="5715"/>
                <wp:wrapSquare wrapText="bothSides"/>
                <wp:docPr id="8" name="Picture 8" descr="BCID_BPOE_V_gry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CID_BPOE_V_gry_po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0490" cy="115633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944" w:type="dxa"/>
          <w:tcBorders>
            <w:bottom w:val="nil"/>
          </w:tcBorders>
          <w:shd w:val="clear" w:color="auto" w:fill="FFFFFF"/>
        </w:tcPr>
        <w:p w:rsidR="00810B5E" w:rsidRPr="00FA0B92" w:rsidRDefault="00810B5E" w:rsidP="00ED5FED">
          <w:pPr>
            <w:shd w:val="clear" w:color="FFFFFF" w:fill="FFFFFF"/>
            <w:tabs>
              <w:tab w:val="left" w:pos="2700"/>
              <w:tab w:val="left" w:pos="3600"/>
            </w:tabs>
            <w:spacing w:before="800"/>
            <w:rPr>
              <w:rFonts w:ascii="Arial" w:hAnsi="Arial"/>
              <w:b/>
            </w:rPr>
          </w:pPr>
        </w:p>
      </w:tc>
      <w:tc>
        <w:tcPr>
          <w:tcW w:w="4500" w:type="dxa"/>
          <w:tcBorders>
            <w:top w:val="single" w:sz="6" w:space="0" w:color="auto"/>
            <w:left w:val="single" w:sz="6" w:space="0" w:color="auto"/>
            <w:bottom w:val="single" w:sz="12" w:space="0" w:color="auto"/>
            <w:right w:val="single" w:sz="12" w:space="0" w:color="auto"/>
          </w:tcBorders>
          <w:shd w:val="pct10" w:color="auto" w:fill="FFFFFF"/>
          <w:vAlign w:val="center"/>
        </w:tcPr>
        <w:p w:rsidR="00810B5E" w:rsidRPr="00FA0B92" w:rsidRDefault="00810B5E" w:rsidP="00ED5FED">
          <w:pPr>
            <w:pStyle w:val="Header"/>
            <w:tabs>
              <w:tab w:val="left" w:pos="2970"/>
            </w:tabs>
            <w:spacing w:after="120" w:line="240" w:lineRule="atLeast"/>
            <w:ind w:left="180"/>
            <w:jc w:val="center"/>
            <w:rPr>
              <w:sz w:val="48"/>
            </w:rPr>
          </w:pPr>
          <w:r w:rsidRPr="00FA0B92">
            <w:rPr>
              <w:sz w:val="48"/>
            </w:rPr>
            <w:t>Schedule A - Services</w:t>
          </w:r>
        </w:p>
      </w:tc>
    </w:tr>
  </w:tbl>
  <w:p w:rsidR="004C2DA2" w:rsidRPr="00D96C29" w:rsidRDefault="004C2DA2" w:rsidP="00810B5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616A" w:rsidRDefault="008A616A">
    <w:pPr>
      <w:spacing w:after="720"/>
      <w:jc w:val="center"/>
      <w:rPr>
        <w:rFonts w:ascii="Arial" w:hAnsi="Arial"/>
        <w:i/>
        <w:u w:val="single"/>
      </w:rPr>
    </w:pPr>
    <w:proofErr w:type="gramStart"/>
    <w:r>
      <w:rPr>
        <w:rFonts w:ascii="Arial" w:hAnsi="Arial"/>
        <w:i/>
        <w:u w:val="single"/>
      </w:rPr>
      <w:t>SERVICES  (</w:t>
    </w:r>
    <w:proofErr w:type="gramEnd"/>
    <w:r>
      <w:rPr>
        <w:rFonts w:ascii="Arial" w:hAnsi="Arial"/>
        <w:i/>
        <w:u w:val="single"/>
      </w:rPr>
      <w:t>Continued)</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jc w:val="center"/>
      <w:tblBorders>
        <w:bottom w:val="single" w:sz="6" w:space="0" w:color="auto"/>
      </w:tblBorders>
      <w:tblLayout w:type="fixed"/>
      <w:tblCellMar>
        <w:left w:w="0" w:type="dxa"/>
        <w:right w:w="0" w:type="dxa"/>
      </w:tblCellMar>
      <w:tblLook w:val="0000" w:firstRow="0" w:lastRow="0" w:firstColumn="0" w:lastColumn="0" w:noHBand="0" w:noVBand="0"/>
    </w:tblPr>
    <w:tblGrid>
      <w:gridCol w:w="3456"/>
      <w:gridCol w:w="1944"/>
      <w:gridCol w:w="4500"/>
    </w:tblGrid>
    <w:tr w:rsidR="008A616A" w:rsidTr="00856271">
      <w:trPr>
        <w:cantSplit/>
        <w:trHeight w:hRule="exact" w:val="1632"/>
        <w:jc w:val="center"/>
      </w:trPr>
      <w:tc>
        <w:tcPr>
          <w:tcW w:w="3456" w:type="dxa"/>
          <w:tcBorders>
            <w:bottom w:val="nil"/>
          </w:tcBorders>
          <w:shd w:val="clear" w:color="auto" w:fill="FFFFFF"/>
        </w:tcPr>
        <w:p w:rsidR="008A616A" w:rsidRDefault="004022D9" w:rsidP="00856271">
          <w:pPr>
            <w:shd w:val="clear" w:color="FFFFFF" w:fill="FFFFFF"/>
            <w:tabs>
              <w:tab w:val="left" w:pos="2700"/>
              <w:tab w:val="left" w:pos="3600"/>
            </w:tabs>
            <w:spacing w:before="120"/>
          </w:pPr>
          <w:r>
            <w:rPr>
              <w:noProof/>
              <w:lang w:val="en-CA" w:eastAsia="en-CA" w:bidi="ar-SA"/>
            </w:rPr>
            <w:drawing>
              <wp:anchor distT="0" distB="0" distL="114300" distR="114300" simplePos="0" relativeHeight="251659264" behindDoc="0" locked="0" layoutInCell="1" allowOverlap="1">
                <wp:simplePos x="0" y="0"/>
                <wp:positionH relativeFrom="column">
                  <wp:posOffset>-1494790</wp:posOffset>
                </wp:positionH>
                <wp:positionV relativeFrom="paragraph">
                  <wp:posOffset>-4445</wp:posOffset>
                </wp:positionV>
                <wp:extent cx="1380490" cy="1156335"/>
                <wp:effectExtent l="0" t="0" r="0" b="5715"/>
                <wp:wrapSquare wrapText="bothSides"/>
                <wp:docPr id="10" name="Picture 10" descr="BCID_BPOE_V_gry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CID_BPOE_V_gry_po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0490" cy="1156335"/>
                        </a:xfrm>
                        <a:prstGeom prst="rect">
                          <a:avLst/>
                        </a:prstGeom>
                        <a:noFill/>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8240" behindDoc="0" locked="0" layoutInCell="1" allowOverlap="1">
                <wp:simplePos x="0" y="0"/>
                <wp:positionH relativeFrom="column">
                  <wp:posOffset>1720215</wp:posOffset>
                </wp:positionH>
                <wp:positionV relativeFrom="paragraph">
                  <wp:posOffset>445770</wp:posOffset>
                </wp:positionV>
                <wp:extent cx="400050" cy="485775"/>
                <wp:effectExtent l="0" t="0" r="0" b="952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00050" cy="485775"/>
                        </a:xfrm>
                        <a:prstGeom prst="rect">
                          <a:avLst/>
                        </a:prstGeom>
                        <a:noFill/>
                      </pic:spPr>
                    </pic:pic>
                  </a:graphicData>
                </a:graphic>
                <wp14:sizeRelH relativeFrom="page">
                  <wp14:pctWidth>0</wp14:pctWidth>
                </wp14:sizeRelH>
                <wp14:sizeRelV relativeFrom="page">
                  <wp14:pctHeight>0</wp14:pctHeight>
                </wp14:sizeRelV>
              </wp:anchor>
            </w:drawing>
          </w:r>
        </w:p>
      </w:tc>
      <w:tc>
        <w:tcPr>
          <w:tcW w:w="1944" w:type="dxa"/>
          <w:tcBorders>
            <w:bottom w:val="nil"/>
          </w:tcBorders>
          <w:shd w:val="clear" w:color="auto" w:fill="FFFFFF"/>
        </w:tcPr>
        <w:p w:rsidR="008A616A" w:rsidRDefault="008A616A" w:rsidP="00856271">
          <w:pPr>
            <w:shd w:val="clear" w:color="FFFFFF" w:fill="FFFFFF"/>
            <w:tabs>
              <w:tab w:val="left" w:pos="2700"/>
              <w:tab w:val="left" w:pos="3600"/>
            </w:tabs>
            <w:spacing w:before="800"/>
            <w:rPr>
              <w:rFonts w:ascii="Arial" w:hAnsi="Arial"/>
              <w:b/>
            </w:rPr>
          </w:pPr>
          <w:r>
            <w:rPr>
              <w:rFonts w:ascii="Arial" w:hAnsi="Arial"/>
              <w:sz w:val="18"/>
            </w:rPr>
            <w:t>Ministry of</w:t>
          </w:r>
          <w:r>
            <w:rPr>
              <w:rFonts w:ascii="Arial" w:hAnsi="Arial"/>
              <w:sz w:val="18"/>
            </w:rPr>
            <w:br/>
            <w:t>Forests and Range</w:t>
          </w:r>
        </w:p>
      </w:tc>
      <w:tc>
        <w:tcPr>
          <w:tcW w:w="4500" w:type="dxa"/>
          <w:tcBorders>
            <w:top w:val="single" w:sz="6" w:space="0" w:color="auto"/>
            <w:left w:val="single" w:sz="6" w:space="0" w:color="auto"/>
            <w:bottom w:val="single" w:sz="12" w:space="0" w:color="auto"/>
            <w:right w:val="single" w:sz="12" w:space="0" w:color="auto"/>
          </w:tcBorders>
          <w:shd w:val="pct10" w:color="auto" w:fill="FFFFFF"/>
          <w:vAlign w:val="center"/>
        </w:tcPr>
        <w:p w:rsidR="008A616A" w:rsidRDefault="008A616A" w:rsidP="00856271">
          <w:pPr>
            <w:pStyle w:val="Header"/>
            <w:tabs>
              <w:tab w:val="left" w:pos="2970"/>
            </w:tabs>
            <w:spacing w:after="120" w:line="240" w:lineRule="atLeast"/>
            <w:ind w:left="180"/>
            <w:jc w:val="center"/>
            <w:rPr>
              <w:sz w:val="48"/>
            </w:rPr>
          </w:pPr>
          <w:r>
            <w:rPr>
              <w:sz w:val="48"/>
            </w:rPr>
            <w:t>Schedule A - Services</w:t>
          </w:r>
        </w:p>
      </w:tc>
    </w:tr>
  </w:tbl>
  <w:p w:rsidR="008A616A" w:rsidRPr="00D96C29" w:rsidRDefault="008A616A" w:rsidP="00856271">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jc w:val="center"/>
      <w:tblBorders>
        <w:bottom w:val="single" w:sz="6" w:space="0" w:color="auto"/>
      </w:tblBorders>
      <w:tblLayout w:type="fixed"/>
      <w:tblCellMar>
        <w:left w:w="0" w:type="dxa"/>
        <w:right w:w="0" w:type="dxa"/>
      </w:tblCellMar>
      <w:tblLook w:val="0000" w:firstRow="0" w:lastRow="0" w:firstColumn="0" w:lastColumn="0" w:noHBand="0" w:noVBand="0"/>
    </w:tblPr>
    <w:tblGrid>
      <w:gridCol w:w="3456"/>
      <w:gridCol w:w="1944"/>
      <w:gridCol w:w="4500"/>
    </w:tblGrid>
    <w:tr w:rsidR="004022D9" w:rsidRPr="00FA0B92" w:rsidTr="00533947">
      <w:trPr>
        <w:cantSplit/>
        <w:trHeight w:hRule="exact" w:val="1632"/>
        <w:jc w:val="center"/>
      </w:trPr>
      <w:tc>
        <w:tcPr>
          <w:tcW w:w="3456" w:type="dxa"/>
          <w:tcBorders>
            <w:bottom w:val="nil"/>
          </w:tcBorders>
          <w:shd w:val="clear" w:color="auto" w:fill="FFFFFF"/>
        </w:tcPr>
        <w:p w:rsidR="004022D9" w:rsidRPr="00FA0B92" w:rsidRDefault="004022D9" w:rsidP="00533947">
          <w:pPr>
            <w:shd w:val="clear" w:color="FFFFFF" w:fill="FFFFFF"/>
            <w:tabs>
              <w:tab w:val="left" w:pos="2700"/>
              <w:tab w:val="left" w:pos="3600"/>
            </w:tabs>
            <w:spacing w:before="120"/>
          </w:pPr>
          <w:r>
            <w:rPr>
              <w:noProof/>
              <w:lang w:val="en-CA" w:eastAsia="en-CA" w:bidi="ar-SA"/>
            </w:rPr>
            <w:drawing>
              <wp:anchor distT="0" distB="0" distL="114300" distR="114300" simplePos="0" relativeHeight="251662336" behindDoc="0" locked="0" layoutInCell="1" allowOverlap="1">
                <wp:simplePos x="0" y="0"/>
                <wp:positionH relativeFrom="column">
                  <wp:posOffset>-1494790</wp:posOffset>
                </wp:positionH>
                <wp:positionV relativeFrom="paragraph">
                  <wp:posOffset>-4445</wp:posOffset>
                </wp:positionV>
                <wp:extent cx="1380490" cy="1156335"/>
                <wp:effectExtent l="0" t="0" r="0" b="5715"/>
                <wp:wrapSquare wrapText="bothSides"/>
                <wp:docPr id="12" name="Picture 12" descr="BCID_BPOE_V_gry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CID_BPOE_V_gry_po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0490" cy="115633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944" w:type="dxa"/>
          <w:tcBorders>
            <w:bottom w:val="nil"/>
          </w:tcBorders>
          <w:shd w:val="clear" w:color="auto" w:fill="FFFFFF"/>
        </w:tcPr>
        <w:p w:rsidR="004022D9" w:rsidRPr="00FA0B92" w:rsidRDefault="004022D9" w:rsidP="00533947">
          <w:pPr>
            <w:shd w:val="clear" w:color="FFFFFF" w:fill="FFFFFF"/>
            <w:tabs>
              <w:tab w:val="left" w:pos="2700"/>
              <w:tab w:val="left" w:pos="3600"/>
            </w:tabs>
            <w:spacing w:before="800"/>
            <w:rPr>
              <w:rFonts w:ascii="Arial" w:hAnsi="Arial"/>
              <w:b/>
            </w:rPr>
          </w:pPr>
        </w:p>
      </w:tc>
      <w:tc>
        <w:tcPr>
          <w:tcW w:w="4500" w:type="dxa"/>
          <w:tcBorders>
            <w:top w:val="single" w:sz="6" w:space="0" w:color="auto"/>
            <w:left w:val="single" w:sz="6" w:space="0" w:color="auto"/>
            <w:bottom w:val="single" w:sz="12" w:space="0" w:color="auto"/>
            <w:right w:val="single" w:sz="12" w:space="0" w:color="auto"/>
          </w:tcBorders>
          <w:shd w:val="pct10" w:color="auto" w:fill="FFFFFF"/>
          <w:vAlign w:val="center"/>
        </w:tcPr>
        <w:p w:rsidR="004022D9" w:rsidRPr="004022D9" w:rsidRDefault="004022D9" w:rsidP="004022D9">
          <w:pPr>
            <w:pStyle w:val="Header"/>
            <w:tabs>
              <w:tab w:val="left" w:pos="2970"/>
            </w:tabs>
            <w:spacing w:after="120" w:line="240" w:lineRule="atLeast"/>
            <w:ind w:left="180"/>
            <w:jc w:val="center"/>
            <w:rPr>
              <w:sz w:val="36"/>
              <w:szCs w:val="36"/>
            </w:rPr>
          </w:pPr>
          <w:r w:rsidRPr="004022D9">
            <w:rPr>
              <w:sz w:val="36"/>
              <w:szCs w:val="36"/>
            </w:rPr>
            <w:t>Schedule C – Additional Contract Specifications</w:t>
          </w:r>
        </w:p>
      </w:tc>
    </w:tr>
  </w:tbl>
  <w:p w:rsidR="004C2DA2" w:rsidRPr="004022D9" w:rsidRDefault="004C2DA2" w:rsidP="004022D9">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2DA2" w:rsidRDefault="004C2DA2">
    <w:pPr>
      <w:spacing w:after="240"/>
      <w:jc w:val="center"/>
      <w:rPr>
        <w:rFonts w:ascii="Arial" w:hAnsi="Arial"/>
        <w:b/>
        <w:sz w:val="28"/>
      </w:rPr>
    </w:pPr>
    <w:r>
      <w:rPr>
        <w:rFonts w:ascii="Arial" w:hAnsi="Arial"/>
        <w:b/>
        <w:sz w:val="28"/>
      </w:rPr>
      <w:t>SCHEDUL</w:t>
    </w:r>
    <w:r>
      <w:rPr>
        <w:rFonts w:ascii="Arial" w:hAnsi="Arial"/>
        <w:b/>
        <w:spacing w:val="50"/>
        <w:sz w:val="28"/>
      </w:rPr>
      <w:t xml:space="preserve">E </w:t>
    </w:r>
    <w:r>
      <w:rPr>
        <w:rFonts w:ascii="Arial" w:hAnsi="Arial"/>
        <w:b/>
        <w:sz w:val="28"/>
      </w:rPr>
      <w:t>A</w:t>
    </w:r>
  </w:p>
  <w:p w:rsidR="004C2DA2" w:rsidRDefault="004C2DA2">
    <w:pPr>
      <w:pStyle w:val="Heading2"/>
    </w:pPr>
    <w:r>
      <w:t>SERVICES</w:t>
    </w:r>
  </w:p>
  <w:p w:rsidR="004C2DA2" w:rsidRDefault="004C2DA2">
    <w:pPr>
      <w:rPr>
        <w:rFonts w:ascii="Arial" w:hAnsi="Arial"/>
        <w:i/>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CB0FD2"/>
    <w:multiLevelType w:val="singleLevel"/>
    <w:tmpl w:val="E304D192"/>
    <w:lvl w:ilvl="0">
      <w:start w:val="1"/>
      <w:numFmt w:val="decimal"/>
      <w:lvlText w:val="%1)"/>
      <w:lvlJc w:val="left"/>
      <w:pPr>
        <w:tabs>
          <w:tab w:val="num" w:pos="360"/>
        </w:tabs>
        <w:ind w:left="360" w:hanging="360"/>
      </w:pPr>
      <w:rPr>
        <w:b/>
        <w:i w:val="0"/>
      </w:rPr>
    </w:lvl>
  </w:abstractNum>
  <w:abstractNum w:abstractNumId="1">
    <w:nsid w:val="1EE150FD"/>
    <w:multiLevelType w:val="singleLevel"/>
    <w:tmpl w:val="A176D0BC"/>
    <w:lvl w:ilvl="0">
      <w:start w:val="1"/>
      <w:numFmt w:val="decimal"/>
      <w:lvlText w:val="%1."/>
      <w:lvlJc w:val="left"/>
      <w:pPr>
        <w:tabs>
          <w:tab w:val="num" w:pos="432"/>
        </w:tabs>
        <w:ind w:left="432" w:hanging="432"/>
      </w:pPr>
      <w:rPr>
        <w:rFonts w:ascii="Arial" w:hAnsi="Arial" w:hint="default"/>
        <w:b w:val="0"/>
        <w:i w:val="0"/>
        <w:caps w:val="0"/>
        <w:strike w:val="0"/>
        <w:dstrike w:val="0"/>
        <w:vanish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nsid w:val="3CA01392"/>
    <w:multiLevelType w:val="hybridMultilevel"/>
    <w:tmpl w:val="5D5AD6EA"/>
    <w:lvl w:ilvl="0" w:tplc="C8EEE7B2">
      <w:start w:val="1"/>
      <w:numFmt w:val="decimal"/>
      <w:lvlText w:val="%1)"/>
      <w:lvlJc w:val="left"/>
      <w:pPr>
        <w:ind w:left="360" w:hanging="360"/>
      </w:pPr>
      <w:rPr>
        <w:rFonts w:hint="default"/>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
    <w:nsid w:val="3E1E3388"/>
    <w:multiLevelType w:val="hybridMultilevel"/>
    <w:tmpl w:val="48DA2FBC"/>
    <w:lvl w:ilvl="0" w:tplc="B8DA0104">
      <w:numFmt w:val="bullet"/>
      <w:lvlText w:val="-"/>
      <w:lvlJc w:val="left"/>
      <w:pPr>
        <w:ind w:left="720" w:hanging="360"/>
      </w:pPr>
      <w:rPr>
        <w:rFonts w:ascii="Times New Roman" w:eastAsia="Times New Roman" w:hAnsi="Times New Roman"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3EEA54ED"/>
    <w:multiLevelType w:val="singleLevel"/>
    <w:tmpl w:val="6890F048"/>
    <w:lvl w:ilvl="0">
      <w:start w:val="1"/>
      <w:numFmt w:val="decimal"/>
      <w:lvlText w:val="%1."/>
      <w:lvlJc w:val="left"/>
      <w:pPr>
        <w:tabs>
          <w:tab w:val="num" w:pos="1080"/>
        </w:tabs>
        <w:ind w:left="1080" w:hanging="360"/>
      </w:pPr>
      <w:rPr>
        <w:b w:val="0"/>
        <w:i w:val="0"/>
        <w:u w:val="none"/>
      </w:rPr>
    </w:lvl>
  </w:abstractNum>
  <w:abstractNum w:abstractNumId="5">
    <w:nsid w:val="4E4029ED"/>
    <w:multiLevelType w:val="hybridMultilevel"/>
    <w:tmpl w:val="65BA319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
    <w:nsid w:val="514E5E0C"/>
    <w:multiLevelType w:val="multilevel"/>
    <w:tmpl w:val="E40E820E"/>
    <w:lvl w:ilvl="0">
      <w:start w:val="1"/>
      <w:numFmt w:val="decimal"/>
      <w:lvlText w:val="%1."/>
      <w:lvlJc w:val="left"/>
      <w:pPr>
        <w:tabs>
          <w:tab w:val="num" w:pos="432"/>
        </w:tabs>
        <w:ind w:left="432" w:hanging="432"/>
      </w:pPr>
      <w:rPr>
        <w:rFonts w:ascii="Arial" w:hAnsi="Arial" w:hint="default"/>
        <w:b w:val="0"/>
        <w:i w:val="0"/>
        <w:caps w:val="0"/>
        <w:strike w:val="0"/>
        <w:dstrike w:val="0"/>
        <w:vanish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7">
    <w:nsid w:val="75AC143B"/>
    <w:multiLevelType w:val="hybridMultilevel"/>
    <w:tmpl w:val="AE10349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abstractNumId w:val="0"/>
  </w:num>
  <w:num w:numId="2">
    <w:abstractNumId w:val="4"/>
  </w:num>
  <w:num w:numId="3">
    <w:abstractNumId w:val="1"/>
  </w:num>
  <w:num w:numId="4">
    <w:abstractNumId w:val="6"/>
  </w:num>
  <w:num w:numId="5">
    <w:abstractNumId w:val="3"/>
  </w:num>
  <w:num w:numId="6">
    <w:abstractNumId w:val="2"/>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363B"/>
    <w:rsid w:val="00116F71"/>
    <w:rsid w:val="0023091C"/>
    <w:rsid w:val="00257E80"/>
    <w:rsid w:val="003128FE"/>
    <w:rsid w:val="003962D7"/>
    <w:rsid w:val="004022D9"/>
    <w:rsid w:val="00430ED5"/>
    <w:rsid w:val="004371DA"/>
    <w:rsid w:val="004C2DA2"/>
    <w:rsid w:val="00695059"/>
    <w:rsid w:val="0078609A"/>
    <w:rsid w:val="007B338E"/>
    <w:rsid w:val="00810B5E"/>
    <w:rsid w:val="00856271"/>
    <w:rsid w:val="008A616A"/>
    <w:rsid w:val="008C4FE7"/>
    <w:rsid w:val="00981717"/>
    <w:rsid w:val="0099363B"/>
    <w:rsid w:val="009A6A4A"/>
    <w:rsid w:val="00CA408D"/>
    <w:rsid w:val="00D96C29"/>
    <w:rsid w:val="00DA5840"/>
    <w:rsid w:val="00DC275F"/>
    <w:rsid w:val="00DD7AF6"/>
    <w:rsid w:val="00DF6E4E"/>
    <w:rsid w:val="00E20A2C"/>
    <w:rsid w:val="00EB6E80"/>
    <w:rsid w:val="00ED5FED"/>
    <w:rsid w:val="00EF4989"/>
    <w:rsid w:val="00FA0B9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CA" w:eastAsia="en-CA"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caption" w:semiHidden="1" w:unhideWhenUsed="1"/>
    <w:lsdException w:name="Title" w:uiPriority="10" w:qFormat="1"/>
    <w:lsdException w:name="Subtitle" w:uiPriority="11" w:qFormat="1"/>
    <w:lsdException w:name="Strong" w:uiPriority="22"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371DA"/>
    <w:pPr>
      <w:spacing w:after="200" w:line="276" w:lineRule="auto"/>
    </w:pPr>
    <w:rPr>
      <w:sz w:val="22"/>
      <w:szCs w:val="22"/>
      <w:lang w:val="en-US" w:eastAsia="en-US" w:bidi="en-US"/>
    </w:rPr>
  </w:style>
  <w:style w:type="paragraph" w:styleId="Heading1">
    <w:name w:val="heading 1"/>
    <w:basedOn w:val="Normal"/>
    <w:next w:val="Normal"/>
    <w:link w:val="Heading1Char"/>
    <w:uiPriority w:val="9"/>
    <w:qFormat/>
    <w:rsid w:val="004371DA"/>
    <w:pPr>
      <w:spacing w:before="480" w:after="0"/>
      <w:contextualSpacing/>
      <w:outlineLvl w:val="0"/>
    </w:pPr>
    <w:rPr>
      <w:rFonts w:ascii="Cambria" w:hAnsi="Cambria"/>
      <w:b/>
      <w:bCs/>
      <w:sz w:val="28"/>
      <w:szCs w:val="28"/>
    </w:rPr>
  </w:style>
  <w:style w:type="paragraph" w:styleId="Heading2">
    <w:name w:val="heading 2"/>
    <w:basedOn w:val="Normal"/>
    <w:next w:val="Normal"/>
    <w:link w:val="Heading2Char"/>
    <w:uiPriority w:val="9"/>
    <w:unhideWhenUsed/>
    <w:qFormat/>
    <w:rsid w:val="004371DA"/>
    <w:pPr>
      <w:spacing w:before="200" w:after="0"/>
      <w:outlineLvl w:val="1"/>
    </w:pPr>
    <w:rPr>
      <w:rFonts w:ascii="Cambria" w:hAnsi="Cambria"/>
      <w:b/>
      <w:bCs/>
      <w:sz w:val="26"/>
      <w:szCs w:val="26"/>
    </w:rPr>
  </w:style>
  <w:style w:type="paragraph" w:styleId="Heading3">
    <w:name w:val="heading 3"/>
    <w:basedOn w:val="Normal"/>
    <w:next w:val="Normal"/>
    <w:link w:val="Heading3Char"/>
    <w:uiPriority w:val="9"/>
    <w:semiHidden/>
    <w:unhideWhenUsed/>
    <w:qFormat/>
    <w:rsid w:val="004371DA"/>
    <w:pPr>
      <w:spacing w:before="200" w:after="0" w:line="271" w:lineRule="auto"/>
      <w:outlineLvl w:val="2"/>
    </w:pPr>
    <w:rPr>
      <w:rFonts w:ascii="Cambria" w:hAnsi="Cambria"/>
      <w:b/>
      <w:bCs/>
    </w:rPr>
  </w:style>
  <w:style w:type="paragraph" w:styleId="Heading4">
    <w:name w:val="heading 4"/>
    <w:basedOn w:val="Normal"/>
    <w:next w:val="Normal"/>
    <w:link w:val="Heading4Char"/>
    <w:uiPriority w:val="9"/>
    <w:semiHidden/>
    <w:unhideWhenUsed/>
    <w:qFormat/>
    <w:rsid w:val="004371DA"/>
    <w:pPr>
      <w:spacing w:before="200" w:after="0"/>
      <w:outlineLvl w:val="3"/>
    </w:pPr>
    <w:rPr>
      <w:rFonts w:ascii="Cambria" w:hAnsi="Cambria"/>
      <w:b/>
      <w:bCs/>
      <w:i/>
      <w:iCs/>
    </w:rPr>
  </w:style>
  <w:style w:type="paragraph" w:styleId="Heading5">
    <w:name w:val="heading 5"/>
    <w:basedOn w:val="Normal"/>
    <w:next w:val="Normal"/>
    <w:link w:val="Heading5Char"/>
    <w:uiPriority w:val="9"/>
    <w:semiHidden/>
    <w:unhideWhenUsed/>
    <w:qFormat/>
    <w:rsid w:val="004371DA"/>
    <w:pPr>
      <w:spacing w:before="200" w:after="0"/>
      <w:outlineLvl w:val="4"/>
    </w:pPr>
    <w:rPr>
      <w:rFonts w:ascii="Cambria" w:hAnsi="Cambria"/>
      <w:b/>
      <w:bCs/>
      <w:color w:val="7F7F7F"/>
    </w:rPr>
  </w:style>
  <w:style w:type="paragraph" w:styleId="Heading6">
    <w:name w:val="heading 6"/>
    <w:basedOn w:val="Normal"/>
    <w:next w:val="Normal"/>
    <w:link w:val="Heading6Char"/>
    <w:uiPriority w:val="9"/>
    <w:semiHidden/>
    <w:unhideWhenUsed/>
    <w:qFormat/>
    <w:rsid w:val="004371DA"/>
    <w:pPr>
      <w:spacing w:after="0" w:line="271" w:lineRule="auto"/>
      <w:outlineLvl w:val="5"/>
    </w:pPr>
    <w:rPr>
      <w:rFonts w:ascii="Cambria" w:hAnsi="Cambria"/>
      <w:b/>
      <w:bCs/>
      <w:i/>
      <w:iCs/>
      <w:color w:val="7F7F7F"/>
    </w:rPr>
  </w:style>
  <w:style w:type="paragraph" w:styleId="Heading7">
    <w:name w:val="heading 7"/>
    <w:basedOn w:val="Normal"/>
    <w:next w:val="Normal"/>
    <w:link w:val="Heading7Char"/>
    <w:uiPriority w:val="9"/>
    <w:semiHidden/>
    <w:unhideWhenUsed/>
    <w:qFormat/>
    <w:rsid w:val="004371DA"/>
    <w:pPr>
      <w:spacing w:after="0"/>
      <w:outlineLvl w:val="6"/>
    </w:pPr>
    <w:rPr>
      <w:rFonts w:ascii="Cambria" w:hAnsi="Cambria"/>
      <w:i/>
      <w:iCs/>
    </w:rPr>
  </w:style>
  <w:style w:type="paragraph" w:styleId="Heading8">
    <w:name w:val="heading 8"/>
    <w:basedOn w:val="Normal"/>
    <w:next w:val="Normal"/>
    <w:link w:val="Heading8Char"/>
    <w:uiPriority w:val="9"/>
    <w:semiHidden/>
    <w:unhideWhenUsed/>
    <w:qFormat/>
    <w:rsid w:val="004371DA"/>
    <w:pPr>
      <w:spacing w:after="0"/>
      <w:outlineLvl w:val="7"/>
    </w:pPr>
    <w:rPr>
      <w:rFonts w:ascii="Cambria" w:hAnsi="Cambria"/>
      <w:sz w:val="20"/>
      <w:szCs w:val="20"/>
    </w:rPr>
  </w:style>
  <w:style w:type="paragraph" w:styleId="Heading9">
    <w:name w:val="heading 9"/>
    <w:basedOn w:val="Normal"/>
    <w:next w:val="Normal"/>
    <w:link w:val="Heading9Char"/>
    <w:uiPriority w:val="9"/>
    <w:semiHidden/>
    <w:unhideWhenUsed/>
    <w:qFormat/>
    <w:rsid w:val="004371DA"/>
    <w:pPr>
      <w:spacing w:after="0"/>
      <w:outlineLvl w:val="8"/>
    </w:pPr>
    <w:rPr>
      <w:rFonts w:ascii="Cambria"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styleId="Header">
    <w:name w:val="header"/>
    <w:basedOn w:val="Normal"/>
    <w:link w:val="HeaderChar"/>
    <w:pPr>
      <w:tabs>
        <w:tab w:val="center" w:pos="4153"/>
        <w:tab w:val="right" w:pos="8306"/>
      </w:tabs>
    </w:pPr>
    <w:rPr>
      <w:sz w:val="20"/>
    </w:rPr>
  </w:style>
  <w:style w:type="paragraph" w:customStyle="1" w:styleId="ScheduleFooter1">
    <w:name w:val="ScheduleFooter1"/>
    <w:basedOn w:val="Footer"/>
    <w:pPr>
      <w:pBdr>
        <w:top w:val="single" w:sz="6" w:space="1" w:color="auto"/>
      </w:pBdr>
      <w:tabs>
        <w:tab w:val="clear" w:pos="4320"/>
        <w:tab w:val="clear" w:pos="8640"/>
        <w:tab w:val="right" w:pos="9900"/>
      </w:tabs>
      <w:spacing w:before="240"/>
    </w:pPr>
    <w:rPr>
      <w:rFonts w:ascii="Arial" w:hAnsi="Arial"/>
      <w:sz w:val="18"/>
    </w:rPr>
  </w:style>
  <w:style w:type="paragraph" w:customStyle="1" w:styleId="ScheduleFooter2">
    <w:name w:val="ScheduleFooter2"/>
    <w:basedOn w:val="ScheduleFooter1"/>
    <w:pPr>
      <w:pBdr>
        <w:top w:val="none" w:sz="0" w:space="0" w:color="auto"/>
      </w:pBdr>
      <w:spacing w:before="0"/>
    </w:pPr>
    <w:rPr>
      <w:rFonts w:ascii="Comic Sans MS" w:hAnsi="Comic Sans MS"/>
      <w:color w:val="0000FF"/>
      <w:sz w:val="16"/>
    </w:rPr>
  </w:style>
  <w:style w:type="paragraph" w:styleId="Footer">
    <w:name w:val="footer"/>
    <w:basedOn w:val="Normal"/>
    <w:pPr>
      <w:tabs>
        <w:tab w:val="center" w:pos="4320"/>
        <w:tab w:val="right" w:pos="8640"/>
      </w:tabs>
    </w:pPr>
  </w:style>
  <w:style w:type="paragraph" w:styleId="BalloonText">
    <w:name w:val="Balloon Text"/>
    <w:basedOn w:val="Normal"/>
    <w:semiHidden/>
    <w:rsid w:val="0099363B"/>
    <w:rPr>
      <w:rFonts w:ascii="Tahoma" w:hAnsi="Tahoma" w:cs="Tahoma"/>
      <w:sz w:val="16"/>
      <w:szCs w:val="16"/>
    </w:rPr>
  </w:style>
  <w:style w:type="paragraph" w:customStyle="1" w:styleId="Sch-MarginalNote">
    <w:name w:val="Sch-MarginalNote"/>
    <w:basedOn w:val="Normal"/>
    <w:rsid w:val="0099363B"/>
    <w:pPr>
      <w:keepNext/>
      <w:keepLines/>
      <w:spacing w:before="360" w:line="220" w:lineRule="atLeast"/>
    </w:pPr>
    <w:rPr>
      <w:rFonts w:ascii="Times" w:hAnsi="Times"/>
      <w:b/>
      <w:sz w:val="20"/>
    </w:rPr>
  </w:style>
  <w:style w:type="table" w:styleId="TableGrid">
    <w:name w:val="Table Grid"/>
    <w:basedOn w:val="TableNormal"/>
    <w:rsid w:val="009936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371DA"/>
    <w:pPr>
      <w:ind w:left="720"/>
      <w:contextualSpacing/>
    </w:pPr>
  </w:style>
  <w:style w:type="paragraph" w:styleId="BodyText">
    <w:name w:val="Body Text"/>
    <w:basedOn w:val="Normal"/>
    <w:link w:val="BodyTextChar"/>
    <w:rsid w:val="003128FE"/>
    <w:pPr>
      <w:spacing w:before="240"/>
    </w:pPr>
    <w:rPr>
      <w:lang w:val="en-CA"/>
    </w:rPr>
  </w:style>
  <w:style w:type="character" w:customStyle="1" w:styleId="BodyTextChar">
    <w:name w:val="Body Text Char"/>
    <w:basedOn w:val="DefaultParagraphFont"/>
    <w:link w:val="BodyText"/>
    <w:rsid w:val="003128FE"/>
    <w:rPr>
      <w:sz w:val="24"/>
      <w:lang w:eastAsia="en-US"/>
    </w:rPr>
  </w:style>
  <w:style w:type="character" w:customStyle="1" w:styleId="Heading1Char">
    <w:name w:val="Heading 1 Char"/>
    <w:basedOn w:val="DefaultParagraphFont"/>
    <w:link w:val="Heading1"/>
    <w:uiPriority w:val="9"/>
    <w:rsid w:val="004371DA"/>
    <w:rPr>
      <w:rFonts w:ascii="Cambria" w:eastAsia="Times New Roman" w:hAnsi="Cambria" w:cs="Times New Roman"/>
      <w:b/>
      <w:bCs/>
      <w:sz w:val="28"/>
      <w:szCs w:val="28"/>
    </w:rPr>
  </w:style>
  <w:style w:type="character" w:customStyle="1" w:styleId="Heading2Char">
    <w:name w:val="Heading 2 Char"/>
    <w:basedOn w:val="DefaultParagraphFont"/>
    <w:link w:val="Heading2"/>
    <w:uiPriority w:val="9"/>
    <w:rsid w:val="004371DA"/>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4371DA"/>
    <w:rPr>
      <w:rFonts w:ascii="Cambria" w:eastAsia="Times New Roman" w:hAnsi="Cambria" w:cs="Times New Roman"/>
      <w:b/>
      <w:bCs/>
    </w:rPr>
  </w:style>
  <w:style w:type="character" w:customStyle="1" w:styleId="Heading4Char">
    <w:name w:val="Heading 4 Char"/>
    <w:basedOn w:val="DefaultParagraphFont"/>
    <w:link w:val="Heading4"/>
    <w:uiPriority w:val="9"/>
    <w:semiHidden/>
    <w:rsid w:val="004371DA"/>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4371DA"/>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4371DA"/>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4371DA"/>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4371DA"/>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4371DA"/>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4371DA"/>
    <w:pPr>
      <w:pBdr>
        <w:bottom w:val="single" w:sz="4" w:space="1" w:color="auto"/>
      </w:pBdr>
      <w:spacing w:line="240" w:lineRule="auto"/>
      <w:contextualSpacing/>
    </w:pPr>
    <w:rPr>
      <w:rFonts w:ascii="Cambria" w:hAnsi="Cambria"/>
      <w:spacing w:val="5"/>
      <w:sz w:val="52"/>
      <w:szCs w:val="52"/>
    </w:rPr>
  </w:style>
  <w:style w:type="character" w:customStyle="1" w:styleId="TitleChar">
    <w:name w:val="Title Char"/>
    <w:basedOn w:val="DefaultParagraphFont"/>
    <w:link w:val="Title"/>
    <w:uiPriority w:val="10"/>
    <w:rsid w:val="004371DA"/>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4371DA"/>
    <w:pPr>
      <w:spacing w:after="600"/>
    </w:pPr>
    <w:rPr>
      <w:rFonts w:ascii="Cambria" w:hAnsi="Cambria"/>
      <w:i/>
      <w:iCs/>
      <w:spacing w:val="13"/>
      <w:sz w:val="24"/>
      <w:szCs w:val="24"/>
    </w:rPr>
  </w:style>
  <w:style w:type="character" w:customStyle="1" w:styleId="SubtitleChar">
    <w:name w:val="Subtitle Char"/>
    <w:basedOn w:val="DefaultParagraphFont"/>
    <w:link w:val="Subtitle"/>
    <w:uiPriority w:val="11"/>
    <w:rsid w:val="004371DA"/>
    <w:rPr>
      <w:rFonts w:ascii="Cambria" w:eastAsia="Times New Roman" w:hAnsi="Cambria" w:cs="Times New Roman"/>
      <w:i/>
      <w:iCs/>
      <w:spacing w:val="13"/>
      <w:sz w:val="24"/>
      <w:szCs w:val="24"/>
    </w:rPr>
  </w:style>
  <w:style w:type="character" w:styleId="Strong">
    <w:name w:val="Strong"/>
    <w:uiPriority w:val="22"/>
    <w:qFormat/>
    <w:rsid w:val="004371DA"/>
    <w:rPr>
      <w:b/>
      <w:bCs/>
    </w:rPr>
  </w:style>
  <w:style w:type="character" w:styleId="Emphasis">
    <w:name w:val="Emphasis"/>
    <w:uiPriority w:val="20"/>
    <w:qFormat/>
    <w:rsid w:val="004371DA"/>
    <w:rPr>
      <w:b/>
      <w:bCs/>
      <w:i/>
      <w:iCs/>
      <w:spacing w:val="10"/>
      <w:bdr w:val="none" w:sz="0" w:space="0" w:color="auto"/>
      <w:shd w:val="clear" w:color="auto" w:fill="auto"/>
    </w:rPr>
  </w:style>
  <w:style w:type="paragraph" w:styleId="NoSpacing">
    <w:name w:val="No Spacing"/>
    <w:basedOn w:val="Normal"/>
    <w:uiPriority w:val="1"/>
    <w:qFormat/>
    <w:rsid w:val="004371DA"/>
    <w:pPr>
      <w:spacing w:after="0" w:line="240" w:lineRule="auto"/>
    </w:pPr>
  </w:style>
  <w:style w:type="paragraph" w:styleId="Quote">
    <w:name w:val="Quote"/>
    <w:basedOn w:val="Normal"/>
    <w:next w:val="Normal"/>
    <w:link w:val="QuoteChar"/>
    <w:uiPriority w:val="29"/>
    <w:qFormat/>
    <w:rsid w:val="004371DA"/>
    <w:pPr>
      <w:spacing w:before="200" w:after="0"/>
      <w:ind w:left="360" w:right="360"/>
    </w:pPr>
    <w:rPr>
      <w:i/>
      <w:iCs/>
    </w:rPr>
  </w:style>
  <w:style w:type="character" w:customStyle="1" w:styleId="QuoteChar">
    <w:name w:val="Quote Char"/>
    <w:basedOn w:val="DefaultParagraphFont"/>
    <w:link w:val="Quote"/>
    <w:uiPriority w:val="29"/>
    <w:rsid w:val="004371DA"/>
    <w:rPr>
      <w:i/>
      <w:iCs/>
    </w:rPr>
  </w:style>
  <w:style w:type="paragraph" w:styleId="IntenseQuote">
    <w:name w:val="Intense Quote"/>
    <w:basedOn w:val="Normal"/>
    <w:next w:val="Normal"/>
    <w:link w:val="IntenseQuoteChar"/>
    <w:uiPriority w:val="30"/>
    <w:qFormat/>
    <w:rsid w:val="004371DA"/>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4371DA"/>
    <w:rPr>
      <w:b/>
      <w:bCs/>
      <w:i/>
      <w:iCs/>
    </w:rPr>
  </w:style>
  <w:style w:type="character" w:styleId="SubtleEmphasis">
    <w:name w:val="Subtle Emphasis"/>
    <w:uiPriority w:val="19"/>
    <w:qFormat/>
    <w:rsid w:val="004371DA"/>
    <w:rPr>
      <w:i/>
      <w:iCs/>
    </w:rPr>
  </w:style>
  <w:style w:type="character" w:styleId="IntenseEmphasis">
    <w:name w:val="Intense Emphasis"/>
    <w:uiPriority w:val="21"/>
    <w:qFormat/>
    <w:rsid w:val="004371DA"/>
    <w:rPr>
      <w:b/>
      <w:bCs/>
    </w:rPr>
  </w:style>
  <w:style w:type="character" w:styleId="SubtleReference">
    <w:name w:val="Subtle Reference"/>
    <w:uiPriority w:val="31"/>
    <w:qFormat/>
    <w:rsid w:val="004371DA"/>
    <w:rPr>
      <w:smallCaps/>
    </w:rPr>
  </w:style>
  <w:style w:type="character" w:styleId="IntenseReference">
    <w:name w:val="Intense Reference"/>
    <w:uiPriority w:val="32"/>
    <w:qFormat/>
    <w:rsid w:val="004371DA"/>
    <w:rPr>
      <w:smallCaps/>
      <w:spacing w:val="5"/>
      <w:u w:val="single"/>
    </w:rPr>
  </w:style>
  <w:style w:type="character" w:styleId="BookTitle">
    <w:name w:val="Book Title"/>
    <w:uiPriority w:val="33"/>
    <w:qFormat/>
    <w:rsid w:val="004371DA"/>
    <w:rPr>
      <w:i/>
      <w:iCs/>
      <w:smallCaps/>
      <w:spacing w:val="5"/>
    </w:rPr>
  </w:style>
  <w:style w:type="paragraph" w:styleId="TOCHeading">
    <w:name w:val="TOC Heading"/>
    <w:basedOn w:val="Heading1"/>
    <w:next w:val="Normal"/>
    <w:uiPriority w:val="39"/>
    <w:semiHidden/>
    <w:unhideWhenUsed/>
    <w:qFormat/>
    <w:rsid w:val="004371DA"/>
    <w:pPr>
      <w:outlineLvl w:val="9"/>
    </w:pPr>
  </w:style>
  <w:style w:type="character" w:customStyle="1" w:styleId="HeaderChar">
    <w:name w:val="Header Char"/>
    <w:basedOn w:val="DefaultParagraphFont"/>
    <w:link w:val="Header"/>
    <w:rsid w:val="008A616A"/>
    <w:rPr>
      <w:szCs w:val="22"/>
      <w:lang w:val="en-US" w:eastAsia="en-US" w:bidi="en-US"/>
    </w:rPr>
  </w:style>
  <w:style w:type="paragraph" w:customStyle="1" w:styleId="Blockquote">
    <w:name w:val="Blockquote"/>
    <w:basedOn w:val="Normal"/>
    <w:rsid w:val="004022D9"/>
    <w:pPr>
      <w:spacing w:before="100" w:after="100" w:line="240" w:lineRule="auto"/>
      <w:ind w:left="360" w:right="360"/>
    </w:pPr>
    <w:rPr>
      <w:rFonts w:ascii="Times New Roman" w:hAnsi="Times New Roman"/>
      <w:snapToGrid w:val="0"/>
      <w:sz w:val="24"/>
      <w:szCs w:val="20"/>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CA" w:eastAsia="en-CA"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caption" w:semiHidden="1" w:unhideWhenUsed="1"/>
    <w:lsdException w:name="Title" w:uiPriority="10" w:qFormat="1"/>
    <w:lsdException w:name="Subtitle" w:uiPriority="11" w:qFormat="1"/>
    <w:lsdException w:name="Strong" w:uiPriority="22"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371DA"/>
    <w:pPr>
      <w:spacing w:after="200" w:line="276" w:lineRule="auto"/>
    </w:pPr>
    <w:rPr>
      <w:sz w:val="22"/>
      <w:szCs w:val="22"/>
      <w:lang w:val="en-US" w:eastAsia="en-US" w:bidi="en-US"/>
    </w:rPr>
  </w:style>
  <w:style w:type="paragraph" w:styleId="Heading1">
    <w:name w:val="heading 1"/>
    <w:basedOn w:val="Normal"/>
    <w:next w:val="Normal"/>
    <w:link w:val="Heading1Char"/>
    <w:uiPriority w:val="9"/>
    <w:qFormat/>
    <w:rsid w:val="004371DA"/>
    <w:pPr>
      <w:spacing w:before="480" w:after="0"/>
      <w:contextualSpacing/>
      <w:outlineLvl w:val="0"/>
    </w:pPr>
    <w:rPr>
      <w:rFonts w:ascii="Cambria" w:hAnsi="Cambria"/>
      <w:b/>
      <w:bCs/>
      <w:sz w:val="28"/>
      <w:szCs w:val="28"/>
    </w:rPr>
  </w:style>
  <w:style w:type="paragraph" w:styleId="Heading2">
    <w:name w:val="heading 2"/>
    <w:basedOn w:val="Normal"/>
    <w:next w:val="Normal"/>
    <w:link w:val="Heading2Char"/>
    <w:uiPriority w:val="9"/>
    <w:unhideWhenUsed/>
    <w:qFormat/>
    <w:rsid w:val="004371DA"/>
    <w:pPr>
      <w:spacing w:before="200" w:after="0"/>
      <w:outlineLvl w:val="1"/>
    </w:pPr>
    <w:rPr>
      <w:rFonts w:ascii="Cambria" w:hAnsi="Cambria"/>
      <w:b/>
      <w:bCs/>
      <w:sz w:val="26"/>
      <w:szCs w:val="26"/>
    </w:rPr>
  </w:style>
  <w:style w:type="paragraph" w:styleId="Heading3">
    <w:name w:val="heading 3"/>
    <w:basedOn w:val="Normal"/>
    <w:next w:val="Normal"/>
    <w:link w:val="Heading3Char"/>
    <w:uiPriority w:val="9"/>
    <w:semiHidden/>
    <w:unhideWhenUsed/>
    <w:qFormat/>
    <w:rsid w:val="004371DA"/>
    <w:pPr>
      <w:spacing w:before="200" w:after="0" w:line="271" w:lineRule="auto"/>
      <w:outlineLvl w:val="2"/>
    </w:pPr>
    <w:rPr>
      <w:rFonts w:ascii="Cambria" w:hAnsi="Cambria"/>
      <w:b/>
      <w:bCs/>
    </w:rPr>
  </w:style>
  <w:style w:type="paragraph" w:styleId="Heading4">
    <w:name w:val="heading 4"/>
    <w:basedOn w:val="Normal"/>
    <w:next w:val="Normal"/>
    <w:link w:val="Heading4Char"/>
    <w:uiPriority w:val="9"/>
    <w:semiHidden/>
    <w:unhideWhenUsed/>
    <w:qFormat/>
    <w:rsid w:val="004371DA"/>
    <w:pPr>
      <w:spacing w:before="200" w:after="0"/>
      <w:outlineLvl w:val="3"/>
    </w:pPr>
    <w:rPr>
      <w:rFonts w:ascii="Cambria" w:hAnsi="Cambria"/>
      <w:b/>
      <w:bCs/>
      <w:i/>
      <w:iCs/>
    </w:rPr>
  </w:style>
  <w:style w:type="paragraph" w:styleId="Heading5">
    <w:name w:val="heading 5"/>
    <w:basedOn w:val="Normal"/>
    <w:next w:val="Normal"/>
    <w:link w:val="Heading5Char"/>
    <w:uiPriority w:val="9"/>
    <w:semiHidden/>
    <w:unhideWhenUsed/>
    <w:qFormat/>
    <w:rsid w:val="004371DA"/>
    <w:pPr>
      <w:spacing w:before="200" w:after="0"/>
      <w:outlineLvl w:val="4"/>
    </w:pPr>
    <w:rPr>
      <w:rFonts w:ascii="Cambria" w:hAnsi="Cambria"/>
      <w:b/>
      <w:bCs/>
      <w:color w:val="7F7F7F"/>
    </w:rPr>
  </w:style>
  <w:style w:type="paragraph" w:styleId="Heading6">
    <w:name w:val="heading 6"/>
    <w:basedOn w:val="Normal"/>
    <w:next w:val="Normal"/>
    <w:link w:val="Heading6Char"/>
    <w:uiPriority w:val="9"/>
    <w:semiHidden/>
    <w:unhideWhenUsed/>
    <w:qFormat/>
    <w:rsid w:val="004371DA"/>
    <w:pPr>
      <w:spacing w:after="0" w:line="271" w:lineRule="auto"/>
      <w:outlineLvl w:val="5"/>
    </w:pPr>
    <w:rPr>
      <w:rFonts w:ascii="Cambria" w:hAnsi="Cambria"/>
      <w:b/>
      <w:bCs/>
      <w:i/>
      <w:iCs/>
      <w:color w:val="7F7F7F"/>
    </w:rPr>
  </w:style>
  <w:style w:type="paragraph" w:styleId="Heading7">
    <w:name w:val="heading 7"/>
    <w:basedOn w:val="Normal"/>
    <w:next w:val="Normal"/>
    <w:link w:val="Heading7Char"/>
    <w:uiPriority w:val="9"/>
    <w:semiHidden/>
    <w:unhideWhenUsed/>
    <w:qFormat/>
    <w:rsid w:val="004371DA"/>
    <w:pPr>
      <w:spacing w:after="0"/>
      <w:outlineLvl w:val="6"/>
    </w:pPr>
    <w:rPr>
      <w:rFonts w:ascii="Cambria" w:hAnsi="Cambria"/>
      <w:i/>
      <w:iCs/>
    </w:rPr>
  </w:style>
  <w:style w:type="paragraph" w:styleId="Heading8">
    <w:name w:val="heading 8"/>
    <w:basedOn w:val="Normal"/>
    <w:next w:val="Normal"/>
    <w:link w:val="Heading8Char"/>
    <w:uiPriority w:val="9"/>
    <w:semiHidden/>
    <w:unhideWhenUsed/>
    <w:qFormat/>
    <w:rsid w:val="004371DA"/>
    <w:pPr>
      <w:spacing w:after="0"/>
      <w:outlineLvl w:val="7"/>
    </w:pPr>
    <w:rPr>
      <w:rFonts w:ascii="Cambria" w:hAnsi="Cambria"/>
      <w:sz w:val="20"/>
      <w:szCs w:val="20"/>
    </w:rPr>
  </w:style>
  <w:style w:type="paragraph" w:styleId="Heading9">
    <w:name w:val="heading 9"/>
    <w:basedOn w:val="Normal"/>
    <w:next w:val="Normal"/>
    <w:link w:val="Heading9Char"/>
    <w:uiPriority w:val="9"/>
    <w:semiHidden/>
    <w:unhideWhenUsed/>
    <w:qFormat/>
    <w:rsid w:val="004371DA"/>
    <w:pPr>
      <w:spacing w:after="0"/>
      <w:outlineLvl w:val="8"/>
    </w:pPr>
    <w:rPr>
      <w:rFonts w:ascii="Cambria"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styleId="Header">
    <w:name w:val="header"/>
    <w:basedOn w:val="Normal"/>
    <w:link w:val="HeaderChar"/>
    <w:pPr>
      <w:tabs>
        <w:tab w:val="center" w:pos="4153"/>
        <w:tab w:val="right" w:pos="8306"/>
      </w:tabs>
    </w:pPr>
    <w:rPr>
      <w:sz w:val="20"/>
    </w:rPr>
  </w:style>
  <w:style w:type="paragraph" w:customStyle="1" w:styleId="ScheduleFooter1">
    <w:name w:val="ScheduleFooter1"/>
    <w:basedOn w:val="Footer"/>
    <w:pPr>
      <w:pBdr>
        <w:top w:val="single" w:sz="6" w:space="1" w:color="auto"/>
      </w:pBdr>
      <w:tabs>
        <w:tab w:val="clear" w:pos="4320"/>
        <w:tab w:val="clear" w:pos="8640"/>
        <w:tab w:val="right" w:pos="9900"/>
      </w:tabs>
      <w:spacing w:before="240"/>
    </w:pPr>
    <w:rPr>
      <w:rFonts w:ascii="Arial" w:hAnsi="Arial"/>
      <w:sz w:val="18"/>
    </w:rPr>
  </w:style>
  <w:style w:type="paragraph" w:customStyle="1" w:styleId="ScheduleFooter2">
    <w:name w:val="ScheduleFooter2"/>
    <w:basedOn w:val="ScheduleFooter1"/>
    <w:pPr>
      <w:pBdr>
        <w:top w:val="none" w:sz="0" w:space="0" w:color="auto"/>
      </w:pBdr>
      <w:spacing w:before="0"/>
    </w:pPr>
    <w:rPr>
      <w:rFonts w:ascii="Comic Sans MS" w:hAnsi="Comic Sans MS"/>
      <w:color w:val="0000FF"/>
      <w:sz w:val="16"/>
    </w:rPr>
  </w:style>
  <w:style w:type="paragraph" w:styleId="Footer">
    <w:name w:val="footer"/>
    <w:basedOn w:val="Normal"/>
    <w:pPr>
      <w:tabs>
        <w:tab w:val="center" w:pos="4320"/>
        <w:tab w:val="right" w:pos="8640"/>
      </w:tabs>
    </w:pPr>
  </w:style>
  <w:style w:type="paragraph" w:styleId="BalloonText">
    <w:name w:val="Balloon Text"/>
    <w:basedOn w:val="Normal"/>
    <w:semiHidden/>
    <w:rsid w:val="0099363B"/>
    <w:rPr>
      <w:rFonts w:ascii="Tahoma" w:hAnsi="Tahoma" w:cs="Tahoma"/>
      <w:sz w:val="16"/>
      <w:szCs w:val="16"/>
    </w:rPr>
  </w:style>
  <w:style w:type="paragraph" w:customStyle="1" w:styleId="Sch-MarginalNote">
    <w:name w:val="Sch-MarginalNote"/>
    <w:basedOn w:val="Normal"/>
    <w:rsid w:val="0099363B"/>
    <w:pPr>
      <w:keepNext/>
      <w:keepLines/>
      <w:spacing w:before="360" w:line="220" w:lineRule="atLeast"/>
    </w:pPr>
    <w:rPr>
      <w:rFonts w:ascii="Times" w:hAnsi="Times"/>
      <w:b/>
      <w:sz w:val="20"/>
    </w:rPr>
  </w:style>
  <w:style w:type="table" w:styleId="TableGrid">
    <w:name w:val="Table Grid"/>
    <w:basedOn w:val="TableNormal"/>
    <w:rsid w:val="009936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371DA"/>
    <w:pPr>
      <w:ind w:left="720"/>
      <w:contextualSpacing/>
    </w:pPr>
  </w:style>
  <w:style w:type="paragraph" w:styleId="BodyText">
    <w:name w:val="Body Text"/>
    <w:basedOn w:val="Normal"/>
    <w:link w:val="BodyTextChar"/>
    <w:rsid w:val="003128FE"/>
    <w:pPr>
      <w:spacing w:before="240"/>
    </w:pPr>
    <w:rPr>
      <w:lang w:val="en-CA"/>
    </w:rPr>
  </w:style>
  <w:style w:type="character" w:customStyle="1" w:styleId="BodyTextChar">
    <w:name w:val="Body Text Char"/>
    <w:basedOn w:val="DefaultParagraphFont"/>
    <w:link w:val="BodyText"/>
    <w:rsid w:val="003128FE"/>
    <w:rPr>
      <w:sz w:val="24"/>
      <w:lang w:eastAsia="en-US"/>
    </w:rPr>
  </w:style>
  <w:style w:type="character" w:customStyle="1" w:styleId="Heading1Char">
    <w:name w:val="Heading 1 Char"/>
    <w:basedOn w:val="DefaultParagraphFont"/>
    <w:link w:val="Heading1"/>
    <w:uiPriority w:val="9"/>
    <w:rsid w:val="004371DA"/>
    <w:rPr>
      <w:rFonts w:ascii="Cambria" w:eastAsia="Times New Roman" w:hAnsi="Cambria" w:cs="Times New Roman"/>
      <w:b/>
      <w:bCs/>
      <w:sz w:val="28"/>
      <w:szCs w:val="28"/>
    </w:rPr>
  </w:style>
  <w:style w:type="character" w:customStyle="1" w:styleId="Heading2Char">
    <w:name w:val="Heading 2 Char"/>
    <w:basedOn w:val="DefaultParagraphFont"/>
    <w:link w:val="Heading2"/>
    <w:uiPriority w:val="9"/>
    <w:rsid w:val="004371DA"/>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4371DA"/>
    <w:rPr>
      <w:rFonts w:ascii="Cambria" w:eastAsia="Times New Roman" w:hAnsi="Cambria" w:cs="Times New Roman"/>
      <w:b/>
      <w:bCs/>
    </w:rPr>
  </w:style>
  <w:style w:type="character" w:customStyle="1" w:styleId="Heading4Char">
    <w:name w:val="Heading 4 Char"/>
    <w:basedOn w:val="DefaultParagraphFont"/>
    <w:link w:val="Heading4"/>
    <w:uiPriority w:val="9"/>
    <w:semiHidden/>
    <w:rsid w:val="004371DA"/>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4371DA"/>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4371DA"/>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4371DA"/>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4371DA"/>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4371DA"/>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4371DA"/>
    <w:pPr>
      <w:pBdr>
        <w:bottom w:val="single" w:sz="4" w:space="1" w:color="auto"/>
      </w:pBdr>
      <w:spacing w:line="240" w:lineRule="auto"/>
      <w:contextualSpacing/>
    </w:pPr>
    <w:rPr>
      <w:rFonts w:ascii="Cambria" w:hAnsi="Cambria"/>
      <w:spacing w:val="5"/>
      <w:sz w:val="52"/>
      <w:szCs w:val="52"/>
    </w:rPr>
  </w:style>
  <w:style w:type="character" w:customStyle="1" w:styleId="TitleChar">
    <w:name w:val="Title Char"/>
    <w:basedOn w:val="DefaultParagraphFont"/>
    <w:link w:val="Title"/>
    <w:uiPriority w:val="10"/>
    <w:rsid w:val="004371DA"/>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4371DA"/>
    <w:pPr>
      <w:spacing w:after="600"/>
    </w:pPr>
    <w:rPr>
      <w:rFonts w:ascii="Cambria" w:hAnsi="Cambria"/>
      <w:i/>
      <w:iCs/>
      <w:spacing w:val="13"/>
      <w:sz w:val="24"/>
      <w:szCs w:val="24"/>
    </w:rPr>
  </w:style>
  <w:style w:type="character" w:customStyle="1" w:styleId="SubtitleChar">
    <w:name w:val="Subtitle Char"/>
    <w:basedOn w:val="DefaultParagraphFont"/>
    <w:link w:val="Subtitle"/>
    <w:uiPriority w:val="11"/>
    <w:rsid w:val="004371DA"/>
    <w:rPr>
      <w:rFonts w:ascii="Cambria" w:eastAsia="Times New Roman" w:hAnsi="Cambria" w:cs="Times New Roman"/>
      <w:i/>
      <w:iCs/>
      <w:spacing w:val="13"/>
      <w:sz w:val="24"/>
      <w:szCs w:val="24"/>
    </w:rPr>
  </w:style>
  <w:style w:type="character" w:styleId="Strong">
    <w:name w:val="Strong"/>
    <w:uiPriority w:val="22"/>
    <w:qFormat/>
    <w:rsid w:val="004371DA"/>
    <w:rPr>
      <w:b/>
      <w:bCs/>
    </w:rPr>
  </w:style>
  <w:style w:type="character" w:styleId="Emphasis">
    <w:name w:val="Emphasis"/>
    <w:uiPriority w:val="20"/>
    <w:qFormat/>
    <w:rsid w:val="004371DA"/>
    <w:rPr>
      <w:b/>
      <w:bCs/>
      <w:i/>
      <w:iCs/>
      <w:spacing w:val="10"/>
      <w:bdr w:val="none" w:sz="0" w:space="0" w:color="auto"/>
      <w:shd w:val="clear" w:color="auto" w:fill="auto"/>
    </w:rPr>
  </w:style>
  <w:style w:type="paragraph" w:styleId="NoSpacing">
    <w:name w:val="No Spacing"/>
    <w:basedOn w:val="Normal"/>
    <w:uiPriority w:val="1"/>
    <w:qFormat/>
    <w:rsid w:val="004371DA"/>
    <w:pPr>
      <w:spacing w:after="0" w:line="240" w:lineRule="auto"/>
    </w:pPr>
  </w:style>
  <w:style w:type="paragraph" w:styleId="Quote">
    <w:name w:val="Quote"/>
    <w:basedOn w:val="Normal"/>
    <w:next w:val="Normal"/>
    <w:link w:val="QuoteChar"/>
    <w:uiPriority w:val="29"/>
    <w:qFormat/>
    <w:rsid w:val="004371DA"/>
    <w:pPr>
      <w:spacing w:before="200" w:after="0"/>
      <w:ind w:left="360" w:right="360"/>
    </w:pPr>
    <w:rPr>
      <w:i/>
      <w:iCs/>
    </w:rPr>
  </w:style>
  <w:style w:type="character" w:customStyle="1" w:styleId="QuoteChar">
    <w:name w:val="Quote Char"/>
    <w:basedOn w:val="DefaultParagraphFont"/>
    <w:link w:val="Quote"/>
    <w:uiPriority w:val="29"/>
    <w:rsid w:val="004371DA"/>
    <w:rPr>
      <w:i/>
      <w:iCs/>
    </w:rPr>
  </w:style>
  <w:style w:type="paragraph" w:styleId="IntenseQuote">
    <w:name w:val="Intense Quote"/>
    <w:basedOn w:val="Normal"/>
    <w:next w:val="Normal"/>
    <w:link w:val="IntenseQuoteChar"/>
    <w:uiPriority w:val="30"/>
    <w:qFormat/>
    <w:rsid w:val="004371DA"/>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4371DA"/>
    <w:rPr>
      <w:b/>
      <w:bCs/>
      <w:i/>
      <w:iCs/>
    </w:rPr>
  </w:style>
  <w:style w:type="character" w:styleId="SubtleEmphasis">
    <w:name w:val="Subtle Emphasis"/>
    <w:uiPriority w:val="19"/>
    <w:qFormat/>
    <w:rsid w:val="004371DA"/>
    <w:rPr>
      <w:i/>
      <w:iCs/>
    </w:rPr>
  </w:style>
  <w:style w:type="character" w:styleId="IntenseEmphasis">
    <w:name w:val="Intense Emphasis"/>
    <w:uiPriority w:val="21"/>
    <w:qFormat/>
    <w:rsid w:val="004371DA"/>
    <w:rPr>
      <w:b/>
      <w:bCs/>
    </w:rPr>
  </w:style>
  <w:style w:type="character" w:styleId="SubtleReference">
    <w:name w:val="Subtle Reference"/>
    <w:uiPriority w:val="31"/>
    <w:qFormat/>
    <w:rsid w:val="004371DA"/>
    <w:rPr>
      <w:smallCaps/>
    </w:rPr>
  </w:style>
  <w:style w:type="character" w:styleId="IntenseReference">
    <w:name w:val="Intense Reference"/>
    <w:uiPriority w:val="32"/>
    <w:qFormat/>
    <w:rsid w:val="004371DA"/>
    <w:rPr>
      <w:smallCaps/>
      <w:spacing w:val="5"/>
      <w:u w:val="single"/>
    </w:rPr>
  </w:style>
  <w:style w:type="character" w:styleId="BookTitle">
    <w:name w:val="Book Title"/>
    <w:uiPriority w:val="33"/>
    <w:qFormat/>
    <w:rsid w:val="004371DA"/>
    <w:rPr>
      <w:i/>
      <w:iCs/>
      <w:smallCaps/>
      <w:spacing w:val="5"/>
    </w:rPr>
  </w:style>
  <w:style w:type="paragraph" w:styleId="TOCHeading">
    <w:name w:val="TOC Heading"/>
    <w:basedOn w:val="Heading1"/>
    <w:next w:val="Normal"/>
    <w:uiPriority w:val="39"/>
    <w:semiHidden/>
    <w:unhideWhenUsed/>
    <w:qFormat/>
    <w:rsid w:val="004371DA"/>
    <w:pPr>
      <w:outlineLvl w:val="9"/>
    </w:pPr>
  </w:style>
  <w:style w:type="character" w:customStyle="1" w:styleId="HeaderChar">
    <w:name w:val="Header Char"/>
    <w:basedOn w:val="DefaultParagraphFont"/>
    <w:link w:val="Header"/>
    <w:rsid w:val="008A616A"/>
    <w:rPr>
      <w:szCs w:val="22"/>
      <w:lang w:val="en-US" w:eastAsia="en-US" w:bidi="en-US"/>
    </w:rPr>
  </w:style>
  <w:style w:type="paragraph" w:customStyle="1" w:styleId="Blockquote">
    <w:name w:val="Blockquote"/>
    <w:basedOn w:val="Normal"/>
    <w:rsid w:val="004022D9"/>
    <w:pPr>
      <w:spacing w:before="100" w:after="100" w:line="240" w:lineRule="auto"/>
      <w:ind w:left="360" w:right="360"/>
    </w:pPr>
    <w:rPr>
      <w:rFonts w:ascii="Times New Roman" w:hAnsi="Times New Roman"/>
      <w:snapToGrid w:val="0"/>
      <w:sz w:val="24"/>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5</Pages>
  <Words>864</Words>
  <Characters>4668</Characters>
  <Application>Microsoft Office Word</Application>
  <DocSecurity>0</DocSecurity>
  <Lines>38</Lines>
  <Paragraphs>11</Paragraphs>
  <ScaleCrop>false</ScaleCrop>
  <HeadingPairs>
    <vt:vector size="2" baseType="variant">
      <vt:variant>
        <vt:lpstr>Title</vt:lpstr>
      </vt:variant>
      <vt:variant>
        <vt:i4>1</vt:i4>
      </vt:variant>
    </vt:vector>
  </HeadingPairs>
  <TitlesOfParts>
    <vt:vector size="1" baseType="lpstr">
      <vt:lpstr>Schedule A - Services  -  Office97</vt:lpstr>
    </vt:vector>
  </TitlesOfParts>
  <Company>BC Ministry of Forests</Company>
  <LinksUpToDate>false</LinksUpToDate>
  <CharactersWithSpaces>5521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Schedule A - Services  -  Office97</dc:title>
  <dc:subject>Contract</dc:subject>
  <dc:creator>VMAEGAAR</dc:creator>
  <dc:description>YR</dc:description>
  <cp:lastModifiedBy>Buhr, Glen FLNR:EX</cp:lastModifiedBy>
  <cp:revision>4</cp:revision>
  <cp:lastPrinted>2015-09-21T17:01:00Z</cp:lastPrinted>
  <dcterms:created xsi:type="dcterms:W3CDTF">2015-03-19T01:09:00Z</dcterms:created>
  <dcterms:modified xsi:type="dcterms:W3CDTF">2015-09-21T19:13:00Z</dcterms:modified>
</cp:coreProperties>
</file>